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684C4F" w:rsidRDefault="004F08C0" w:rsidP="00C33040">
      <w:pPr>
        <w:ind w:left="72" w:right="1557" w:hanging="248"/>
        <w:jc w:val="center"/>
        <w:rPr>
          <w:rFonts w:ascii="Arial" w:eastAsia="Times" w:hAnsi="Arial" w:cs="Arial"/>
          <w:b/>
          <w:bCs/>
          <w:sz w:val="22"/>
          <w:szCs w:val="22"/>
        </w:rPr>
      </w:pPr>
      <w:r w:rsidRPr="00684C4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C4F">
        <w:rPr>
          <w:rFonts w:ascii="Arial" w:eastAsia="Times" w:hAnsi="Arial" w:cs="Arial"/>
          <w:b/>
          <w:bCs/>
          <w:sz w:val="22"/>
          <w:szCs w:val="22"/>
        </w:rPr>
        <w:t>OGŁOSZENIE</w:t>
      </w:r>
    </w:p>
    <w:p w:rsidR="004F08C0" w:rsidRPr="00684C4F" w:rsidRDefault="004F08C0" w:rsidP="00C33040">
      <w:pPr>
        <w:ind w:left="72" w:right="1415" w:hanging="248"/>
        <w:jc w:val="center"/>
        <w:rPr>
          <w:rFonts w:ascii="Arial" w:eastAsia="Times" w:hAnsi="Arial" w:cs="Arial"/>
          <w:b/>
          <w:bCs/>
          <w:sz w:val="22"/>
          <w:szCs w:val="22"/>
        </w:rPr>
      </w:pPr>
      <w:r w:rsidRPr="00684C4F">
        <w:rPr>
          <w:rFonts w:ascii="Arial" w:eastAsia="Times" w:hAnsi="Arial" w:cs="Arial"/>
          <w:b/>
          <w:bCs/>
          <w:sz w:val="22"/>
          <w:szCs w:val="22"/>
        </w:rPr>
        <w:t>Enea Połaniec S.A.</w:t>
      </w:r>
    </w:p>
    <w:p w:rsidR="00297D71" w:rsidRPr="00684C4F" w:rsidRDefault="004F08C0" w:rsidP="00526E8A">
      <w:pPr>
        <w:ind w:left="72" w:right="1415" w:hanging="248"/>
        <w:jc w:val="center"/>
        <w:rPr>
          <w:rFonts w:ascii="Arial" w:hAnsi="Arial" w:cs="Arial"/>
          <w:b/>
          <w:sz w:val="22"/>
          <w:szCs w:val="22"/>
        </w:rPr>
      </w:pPr>
      <w:r w:rsidRPr="00684C4F">
        <w:rPr>
          <w:rFonts w:ascii="Arial" w:eastAsia="Times" w:hAnsi="Arial" w:cs="Arial"/>
          <w:b/>
          <w:bCs/>
          <w:sz w:val="22"/>
          <w:szCs w:val="22"/>
        </w:rPr>
        <w:t>ogłasza</w:t>
      </w:r>
      <w:r w:rsidRPr="00684C4F">
        <w:rPr>
          <w:rFonts w:ascii="Arial" w:hAnsi="Arial" w:cs="Arial"/>
          <w:b/>
          <w:sz w:val="22"/>
          <w:szCs w:val="22"/>
        </w:rPr>
        <w:t xml:space="preserve"> przetarg </w:t>
      </w:r>
      <w:r w:rsidR="0059719C" w:rsidRPr="00684C4F">
        <w:rPr>
          <w:rFonts w:ascii="Arial" w:hAnsi="Arial" w:cs="Arial"/>
          <w:b/>
          <w:sz w:val="22"/>
          <w:szCs w:val="22"/>
        </w:rPr>
        <w:t>niepubliczny</w:t>
      </w:r>
    </w:p>
    <w:p w:rsidR="00006F52" w:rsidRPr="00DA789A" w:rsidRDefault="004F08C0" w:rsidP="00DA789A">
      <w:pPr>
        <w:pStyle w:val="Nagwek2"/>
        <w:tabs>
          <w:tab w:val="left" w:pos="708"/>
        </w:tabs>
        <w:spacing w:before="0" w:line="240" w:lineRule="auto"/>
        <w:ind w:hanging="709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84C4F">
        <w:rPr>
          <w:rFonts w:ascii="Arial" w:hAnsi="Arial" w:cs="Arial"/>
          <w:color w:val="auto"/>
          <w:sz w:val="22"/>
          <w:szCs w:val="22"/>
          <w:lang w:val="pl-PL"/>
        </w:rPr>
        <w:t xml:space="preserve">na </w:t>
      </w:r>
      <w:r w:rsidR="00FD0AA7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="006E54C2" w:rsidRPr="00684C4F">
        <w:rPr>
          <w:rFonts w:ascii="Arial" w:hAnsi="Arial" w:cs="Arial"/>
          <w:color w:val="auto"/>
          <w:sz w:val="22"/>
          <w:szCs w:val="22"/>
          <w:lang w:val="pl-PL"/>
        </w:rPr>
        <w:t>rzeglądy i konserwację instalacji gaszenia azotem silosu 1-7</w:t>
      </w:r>
      <w:r w:rsidR="00DA789A">
        <w:rPr>
          <w:rFonts w:ascii="Arial" w:hAnsi="Arial" w:cs="Arial"/>
          <w:color w:val="auto"/>
          <w:sz w:val="22"/>
          <w:szCs w:val="22"/>
          <w:lang w:val="pl-PL"/>
        </w:rPr>
        <w:t xml:space="preserve"> w latach 2018-</w:t>
      </w:r>
      <w:r w:rsidR="00DA789A" w:rsidRPr="00DA789A">
        <w:rPr>
          <w:rFonts w:ascii="Arial" w:hAnsi="Arial" w:cs="Arial"/>
          <w:color w:val="auto"/>
          <w:sz w:val="22"/>
          <w:szCs w:val="22"/>
          <w:lang w:val="pl-PL"/>
        </w:rPr>
        <w:t xml:space="preserve">2020 </w:t>
      </w:r>
      <w:r w:rsidR="00973BA0" w:rsidRPr="00DA789A">
        <w:rPr>
          <w:rFonts w:ascii="Arial" w:hAnsi="Arial" w:cs="Arial"/>
          <w:color w:val="auto"/>
          <w:sz w:val="22"/>
          <w:szCs w:val="22"/>
          <w:lang w:val="pl-PL"/>
        </w:rPr>
        <w:t>w Enea Połaniec S.A.</w:t>
      </w:r>
    </w:p>
    <w:p w:rsidR="004C09EA" w:rsidRPr="00684C4F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</w:rPr>
        <w:t>Przedmiot zamówienia:</w:t>
      </w:r>
      <w:r w:rsidRPr="00684C4F">
        <w:rPr>
          <w:rFonts w:ascii="Arial" w:eastAsia="Times" w:hAnsi="Arial" w:cs="Arial"/>
          <w:b/>
          <w:bCs/>
          <w:sz w:val="22"/>
          <w:szCs w:val="22"/>
        </w:rPr>
        <w:t xml:space="preserve"> </w:t>
      </w:r>
    </w:p>
    <w:p w:rsidR="00093AC9" w:rsidRPr="00093AC9" w:rsidRDefault="007D60FA" w:rsidP="00093AC9">
      <w:pPr>
        <w:rPr>
          <w:lang w:eastAsia="en-US"/>
        </w:rPr>
      </w:pPr>
      <w:r w:rsidRPr="00684C4F">
        <w:rPr>
          <w:rFonts w:ascii="Arial" w:hAnsi="Arial" w:cs="Arial"/>
          <w:sz w:val="22"/>
          <w:szCs w:val="22"/>
        </w:rPr>
        <w:t>Przeglądy i konserwację instalacji gaszenia azotem silosu 1-7 (producen</w:t>
      </w:r>
      <w:r>
        <w:rPr>
          <w:rFonts w:ascii="Arial" w:hAnsi="Arial" w:cs="Arial"/>
          <w:sz w:val="22"/>
          <w:szCs w:val="22"/>
        </w:rPr>
        <w:t>t LINDE Gas) w latach 2018-</w:t>
      </w:r>
      <w:r w:rsidRPr="00DA789A">
        <w:rPr>
          <w:rFonts w:ascii="Arial" w:hAnsi="Arial" w:cs="Arial"/>
          <w:sz w:val="22"/>
          <w:szCs w:val="22"/>
        </w:rPr>
        <w:t>2020</w:t>
      </w:r>
    </w:p>
    <w:p w:rsidR="00AF0012" w:rsidRPr="00684C4F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Szczegółowy zakres Usł</w:t>
      </w:r>
      <w:r w:rsidR="008F5F73" w:rsidRPr="00684C4F">
        <w:rPr>
          <w:rFonts w:ascii="Arial" w:hAnsi="Arial" w:cs="Arial"/>
          <w:sz w:val="22"/>
          <w:szCs w:val="22"/>
        </w:rPr>
        <w:t xml:space="preserve">ug Określa SIWZ </w:t>
      </w:r>
      <w:r w:rsidR="007A09A9" w:rsidRPr="00684C4F">
        <w:rPr>
          <w:rFonts w:ascii="Arial" w:hAnsi="Arial" w:cs="Arial"/>
          <w:sz w:val="22"/>
          <w:szCs w:val="22"/>
        </w:rPr>
        <w:t xml:space="preserve">stanowiący </w:t>
      </w:r>
      <w:r w:rsidRPr="00684C4F">
        <w:rPr>
          <w:rFonts w:ascii="Arial" w:hAnsi="Arial" w:cs="Arial"/>
          <w:sz w:val="22"/>
          <w:szCs w:val="22"/>
        </w:rPr>
        <w:t>Zał</w:t>
      </w:r>
      <w:r w:rsidR="00D57AC2" w:rsidRPr="00684C4F">
        <w:rPr>
          <w:rFonts w:ascii="Arial" w:hAnsi="Arial" w:cs="Arial"/>
          <w:sz w:val="22"/>
          <w:szCs w:val="22"/>
        </w:rPr>
        <w:t>ą</w:t>
      </w:r>
      <w:r w:rsidR="007D60FA">
        <w:rPr>
          <w:rFonts w:ascii="Arial" w:hAnsi="Arial" w:cs="Arial"/>
          <w:sz w:val="22"/>
          <w:szCs w:val="22"/>
        </w:rPr>
        <w:t>cznik nr 5</w:t>
      </w:r>
      <w:r w:rsidR="007A09A9" w:rsidRPr="00684C4F">
        <w:rPr>
          <w:rFonts w:ascii="Arial" w:hAnsi="Arial" w:cs="Arial"/>
          <w:sz w:val="22"/>
          <w:szCs w:val="22"/>
        </w:rPr>
        <w:t xml:space="preserve"> do </w:t>
      </w:r>
      <w:r w:rsidRPr="00684C4F">
        <w:rPr>
          <w:rFonts w:ascii="Arial" w:hAnsi="Arial" w:cs="Arial"/>
          <w:sz w:val="22"/>
          <w:szCs w:val="22"/>
        </w:rPr>
        <w:t>ogłoszenia.</w:t>
      </w:r>
    </w:p>
    <w:p w:rsidR="00766808" w:rsidRPr="00684C4F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84C4F">
        <w:rPr>
          <w:rFonts w:ascii="Arial" w:eastAsia="Calibri" w:hAnsi="Arial" w:cs="Arial"/>
          <w:sz w:val="22"/>
          <w:szCs w:val="22"/>
        </w:rPr>
        <w:t>T</w:t>
      </w:r>
      <w:r w:rsidR="00C330C9" w:rsidRPr="00684C4F">
        <w:rPr>
          <w:rFonts w:ascii="Arial" w:eastAsia="Calibri" w:hAnsi="Arial" w:cs="Arial"/>
          <w:sz w:val="22"/>
          <w:szCs w:val="22"/>
        </w:rPr>
        <w:t xml:space="preserve">ermin wykonania </w:t>
      </w:r>
      <w:r w:rsidR="006C62AA" w:rsidRPr="00684C4F">
        <w:rPr>
          <w:rFonts w:ascii="Arial" w:eastAsia="Calibri" w:hAnsi="Arial" w:cs="Arial"/>
          <w:sz w:val="22"/>
          <w:szCs w:val="22"/>
        </w:rPr>
        <w:t>robót/</w:t>
      </w:r>
      <w:r w:rsidR="00C330C9" w:rsidRPr="00684C4F">
        <w:rPr>
          <w:rFonts w:ascii="Arial" w:eastAsia="Calibri" w:hAnsi="Arial" w:cs="Arial"/>
          <w:sz w:val="22"/>
          <w:szCs w:val="22"/>
        </w:rPr>
        <w:t xml:space="preserve">usług: </w:t>
      </w:r>
      <w:r w:rsidR="007A09A9" w:rsidRPr="00684C4F">
        <w:rPr>
          <w:rFonts w:ascii="Arial" w:eastAsia="Calibri" w:hAnsi="Arial" w:cs="Arial"/>
          <w:sz w:val="22"/>
          <w:szCs w:val="22"/>
        </w:rPr>
        <w:t xml:space="preserve">do </w:t>
      </w:r>
      <w:r w:rsidR="003F27B1" w:rsidRPr="00684C4F">
        <w:rPr>
          <w:rFonts w:ascii="Arial" w:eastAsia="Calibri" w:hAnsi="Arial" w:cs="Arial"/>
          <w:sz w:val="22"/>
          <w:szCs w:val="22"/>
        </w:rPr>
        <w:t xml:space="preserve">dnia </w:t>
      </w:r>
      <w:r w:rsidR="0078306B">
        <w:rPr>
          <w:rFonts w:ascii="Arial" w:eastAsia="Calibri" w:hAnsi="Arial" w:cs="Arial"/>
          <w:b/>
          <w:sz w:val="22"/>
          <w:szCs w:val="22"/>
        </w:rPr>
        <w:t>31.12</w:t>
      </w:r>
      <w:r w:rsidR="00054D75" w:rsidRPr="00684C4F">
        <w:rPr>
          <w:rFonts w:ascii="Arial" w:eastAsia="Calibri" w:hAnsi="Arial" w:cs="Arial"/>
          <w:b/>
          <w:sz w:val="22"/>
          <w:szCs w:val="22"/>
        </w:rPr>
        <w:t>.2020</w:t>
      </w:r>
      <w:r w:rsidR="00766808" w:rsidRPr="00684C4F">
        <w:rPr>
          <w:rFonts w:ascii="Arial" w:hAnsi="Arial" w:cs="Arial"/>
          <w:sz w:val="22"/>
          <w:szCs w:val="22"/>
        </w:rPr>
        <w:t xml:space="preserve"> r. </w:t>
      </w:r>
    </w:p>
    <w:p w:rsidR="003F27B1" w:rsidRPr="00684C4F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="Arial" w:eastAsia="Times New Roman" w:hAnsi="Arial" w:cs="Arial"/>
          <w:color w:val="auto"/>
          <w:sz w:val="22"/>
          <w:szCs w:val="22"/>
          <w:lang w:val="pl-PL" w:eastAsia="ja-JP"/>
        </w:rPr>
      </w:pPr>
      <w:r w:rsidRPr="00684C4F">
        <w:rPr>
          <w:rFonts w:ascii="Arial" w:hAnsi="Arial" w:cs="Arial"/>
          <w:color w:val="auto"/>
          <w:sz w:val="22"/>
          <w:szCs w:val="22"/>
          <w:lang w:val="pl-PL"/>
        </w:rPr>
        <w:t>Zamawiający nie dopuszcza ofert</w:t>
      </w:r>
      <w:r w:rsidR="002C27A2" w:rsidRPr="00684C4F">
        <w:rPr>
          <w:rFonts w:ascii="Arial" w:hAnsi="Arial" w:cs="Arial"/>
          <w:color w:val="auto"/>
          <w:sz w:val="22"/>
          <w:szCs w:val="22"/>
          <w:lang w:val="pl-PL"/>
        </w:rPr>
        <w:t xml:space="preserve"> częściowych  i </w:t>
      </w:r>
      <w:r w:rsidRPr="00684C4F">
        <w:rPr>
          <w:rFonts w:ascii="Arial" w:hAnsi="Arial" w:cs="Arial"/>
          <w:color w:val="auto"/>
          <w:sz w:val="22"/>
          <w:szCs w:val="22"/>
          <w:lang w:val="pl-PL"/>
        </w:rPr>
        <w:t xml:space="preserve"> wariantowych</w:t>
      </w:r>
      <w:r w:rsidR="006C62AA" w:rsidRPr="00684C4F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DD0044" w:rsidRPr="001F4CF3" w:rsidRDefault="00DD0044" w:rsidP="00DD0044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DD0044" w:rsidRPr="001F4CF3" w:rsidRDefault="00DD0044" w:rsidP="00DD0044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DD0044" w:rsidRPr="001F4CF3" w:rsidRDefault="00DD0044" w:rsidP="00DD0044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DD0044" w:rsidRPr="00C409F8" w:rsidRDefault="00DD0044" w:rsidP="00DD0044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lang w:eastAsia="ja-JP"/>
        </w:rPr>
      </w:pPr>
      <w:r w:rsidRPr="00C409F8">
        <w:rPr>
          <w:rFonts w:asciiTheme="minorHAnsi" w:hAnsiTheme="minorHAnsi"/>
          <w:bCs/>
        </w:rPr>
        <w:t xml:space="preserve">Ofertę należy przesłać do dnia  </w:t>
      </w:r>
      <w:r w:rsidR="00766638">
        <w:rPr>
          <w:rFonts w:asciiTheme="minorHAnsi" w:hAnsiTheme="minorHAnsi"/>
          <w:b/>
          <w:bCs/>
        </w:rPr>
        <w:t>17. 09</w:t>
      </w:r>
      <w:r>
        <w:rPr>
          <w:rFonts w:asciiTheme="minorHAnsi" w:hAnsiTheme="minorHAnsi"/>
          <w:b/>
          <w:bCs/>
        </w:rPr>
        <w:t>.2018r do godz. 12</w:t>
      </w:r>
      <w:r w:rsidRPr="00C409F8">
        <w:rPr>
          <w:rFonts w:asciiTheme="minorHAnsi" w:hAnsiTheme="minorHAnsi"/>
          <w:b/>
          <w:bCs/>
        </w:rPr>
        <w:t>.00</w:t>
      </w:r>
      <w:r w:rsidRPr="00C409F8">
        <w:rPr>
          <w:rFonts w:asciiTheme="minorHAnsi" w:hAnsiTheme="minorHAnsi"/>
          <w:bCs/>
        </w:rPr>
        <w:t xml:space="preserve"> na adres e-mail: </w:t>
      </w:r>
      <w:hyperlink r:id="rId9" w:history="1">
        <w:r w:rsidRPr="00C409F8">
          <w:rPr>
            <w:rStyle w:val="Hipercze"/>
            <w:rFonts w:asciiTheme="minorHAnsi" w:hAnsiTheme="minorHAnsi"/>
            <w:bCs/>
            <w:color w:val="auto"/>
          </w:rPr>
          <w:t>teresa.wilk@enea.pl</w:t>
        </w:r>
      </w:hyperlink>
      <w:r w:rsidRPr="00C409F8">
        <w:rPr>
          <w:rFonts w:asciiTheme="minorHAnsi" w:hAnsiTheme="minorHAnsi"/>
          <w:bCs/>
        </w:rPr>
        <w:t xml:space="preserve"> </w:t>
      </w:r>
    </w:p>
    <w:p w:rsidR="00C715D2" w:rsidRPr="00684C4F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Arial" w:eastAsia="Times New Roman" w:hAnsi="Arial" w:cs="Arial"/>
          <w:lang w:eastAsia="ja-JP"/>
        </w:rPr>
      </w:pPr>
      <w:r w:rsidRPr="00684C4F">
        <w:rPr>
          <w:rFonts w:ascii="Arial" w:hAnsi="Arial" w:cs="Arial"/>
        </w:rPr>
        <w:t>Oferent ponosi wszelkie koszty związane ze sporządzeniem i przedłożeniem oferty.</w:t>
      </w:r>
    </w:p>
    <w:p w:rsidR="00061286" w:rsidRPr="00684C4F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Arial" w:eastAsia="Times New Roman" w:hAnsi="Arial" w:cs="Arial"/>
          <w:lang w:eastAsia="ja-JP"/>
        </w:rPr>
      </w:pPr>
      <w:r w:rsidRPr="00684C4F">
        <w:rPr>
          <w:rFonts w:ascii="Arial" w:hAnsi="Arial" w:cs="Arial"/>
        </w:rPr>
        <w:t xml:space="preserve">Oferent zobowiązany jest do zachowania </w:t>
      </w:r>
      <w:r w:rsidR="00061286" w:rsidRPr="00684C4F">
        <w:rPr>
          <w:rFonts w:ascii="Arial" w:hAnsi="Arial" w:cs="Arial"/>
        </w:rPr>
        <w:t>w tajemnicy wszelkich poufnych informacji, które uzyskał od Zamawiającego w trakcie opracowywania oferty.</w:t>
      </w:r>
    </w:p>
    <w:p w:rsidR="00061286" w:rsidRPr="00684C4F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Arial" w:hAnsi="Arial" w:cs="Arial"/>
          <w:lang w:eastAsia="ja-JP"/>
        </w:rPr>
      </w:pPr>
      <w:r w:rsidRPr="00684C4F">
        <w:rPr>
          <w:rFonts w:ascii="Arial" w:hAnsi="Arial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684C4F">
        <w:rPr>
          <w:rFonts w:ascii="Arial" w:hAnsi="Arial" w:cs="Arial"/>
          <w:lang w:eastAsia="ja-JP"/>
        </w:rPr>
        <w:t xml:space="preserve"> bez podania uzasadnienia.</w:t>
      </w:r>
      <w:r w:rsidRPr="00684C4F">
        <w:rPr>
          <w:rFonts w:ascii="Arial" w:hAnsi="Arial" w:cs="Arial"/>
          <w:lang w:eastAsia="ja-JP"/>
        </w:rPr>
        <w:t xml:space="preserve">, </w:t>
      </w:r>
      <w:r w:rsidR="0063782F" w:rsidRPr="00684C4F">
        <w:rPr>
          <w:rFonts w:ascii="Arial" w:hAnsi="Arial" w:cs="Arial"/>
          <w:lang w:eastAsia="ja-JP"/>
        </w:rPr>
        <w:t>co nie skutkuje żadnym roszczeniami oferenta</w:t>
      </w:r>
      <w:r w:rsidRPr="00684C4F">
        <w:rPr>
          <w:rFonts w:ascii="Arial" w:hAnsi="Arial" w:cs="Arial"/>
          <w:lang w:eastAsia="ja-JP"/>
        </w:rPr>
        <w:t xml:space="preserve"> </w:t>
      </w:r>
      <w:r w:rsidR="00D73169" w:rsidRPr="00684C4F">
        <w:rPr>
          <w:rFonts w:ascii="Arial" w:hAnsi="Arial" w:cs="Arial"/>
          <w:lang w:eastAsia="ja-JP"/>
        </w:rPr>
        <w:t>wobec Z</w:t>
      </w:r>
      <w:r w:rsidR="00A32196" w:rsidRPr="00684C4F">
        <w:rPr>
          <w:rFonts w:ascii="Arial" w:hAnsi="Arial" w:cs="Arial"/>
          <w:lang w:eastAsia="ja-JP"/>
        </w:rPr>
        <w:t>amawiają</w:t>
      </w:r>
      <w:r w:rsidR="0063782F" w:rsidRPr="00684C4F">
        <w:rPr>
          <w:rFonts w:ascii="Arial" w:hAnsi="Arial" w:cs="Arial"/>
          <w:lang w:eastAsia="ja-JP"/>
        </w:rPr>
        <w:t>cego</w:t>
      </w:r>
      <w:r w:rsidR="00A32196" w:rsidRPr="00684C4F">
        <w:rPr>
          <w:rFonts w:ascii="Arial" w:hAnsi="Arial" w:cs="Arial"/>
          <w:lang w:eastAsia="ja-JP"/>
        </w:rPr>
        <w:t>.</w:t>
      </w:r>
    </w:p>
    <w:p w:rsidR="00061286" w:rsidRPr="00684C4F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Arial" w:hAnsi="Arial" w:cs="Arial"/>
          <w:lang w:eastAsia="ja-JP"/>
        </w:rPr>
      </w:pPr>
      <w:r w:rsidRPr="00684C4F">
        <w:rPr>
          <w:rFonts w:ascii="Arial" w:hAnsi="Arial" w:cs="Arial"/>
          <w:lang w:eastAsia="ja-JP"/>
        </w:rPr>
        <w:t>Zamawiający udzieli zamówienia</w:t>
      </w:r>
      <w:r w:rsidR="00D02D12" w:rsidRPr="00684C4F">
        <w:rPr>
          <w:rFonts w:ascii="Arial" w:hAnsi="Arial" w:cs="Arial"/>
          <w:lang w:eastAsia="ja-JP"/>
        </w:rPr>
        <w:t xml:space="preserve"> </w:t>
      </w:r>
      <w:r w:rsidR="00D05AFB" w:rsidRPr="00684C4F">
        <w:rPr>
          <w:rFonts w:ascii="Arial" w:hAnsi="Arial" w:cs="Arial"/>
          <w:lang w:eastAsia="ja-JP"/>
        </w:rPr>
        <w:t>wybranemu oferentowi</w:t>
      </w:r>
      <w:r w:rsidR="00D02D12" w:rsidRPr="00684C4F">
        <w:rPr>
          <w:rFonts w:ascii="Arial" w:hAnsi="Arial" w:cs="Arial"/>
          <w:lang w:eastAsia="ja-JP"/>
        </w:rPr>
        <w:t>, zgodnie z zapytaniem ofertowym i</w:t>
      </w:r>
      <w:r w:rsidR="00006F52" w:rsidRPr="00684C4F">
        <w:rPr>
          <w:rFonts w:ascii="Arial" w:hAnsi="Arial" w:cs="Arial"/>
          <w:lang w:eastAsia="ja-JP"/>
        </w:rPr>
        <w:t> </w:t>
      </w:r>
      <w:r w:rsidR="00D02D12" w:rsidRPr="00684C4F">
        <w:rPr>
          <w:rFonts w:ascii="Arial" w:hAnsi="Arial" w:cs="Arial"/>
          <w:lang w:eastAsia="ja-JP"/>
        </w:rPr>
        <w:t xml:space="preserve">warunkami ustalonymi podczas </w:t>
      </w:r>
      <w:r w:rsidR="00D05AFB" w:rsidRPr="00684C4F">
        <w:rPr>
          <w:rFonts w:ascii="Arial" w:hAnsi="Arial" w:cs="Arial"/>
          <w:lang w:eastAsia="ja-JP"/>
        </w:rPr>
        <w:t xml:space="preserve">ewentualnych </w:t>
      </w:r>
      <w:r w:rsidR="00D02D12" w:rsidRPr="00684C4F">
        <w:rPr>
          <w:rFonts w:ascii="Arial" w:hAnsi="Arial" w:cs="Arial"/>
          <w:lang w:eastAsia="ja-JP"/>
        </w:rPr>
        <w:t>negocjacji.</w:t>
      </w:r>
    </w:p>
    <w:p w:rsidR="003F43C1" w:rsidRPr="00684C4F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Arial" w:hAnsi="Arial" w:cs="Arial"/>
          <w:lang w:eastAsia="ja-JP"/>
        </w:rPr>
      </w:pPr>
      <w:r w:rsidRPr="00684C4F">
        <w:rPr>
          <w:rFonts w:ascii="Arial" w:hAnsi="Arial" w:cs="Arial"/>
          <w:lang w:eastAsia="ja-JP"/>
        </w:rPr>
        <w:t>P</w:t>
      </w:r>
      <w:r w:rsidR="007A09A9" w:rsidRPr="00684C4F">
        <w:rPr>
          <w:rFonts w:ascii="Arial" w:hAnsi="Arial" w:cs="Arial"/>
          <w:lang w:eastAsia="ja-JP"/>
        </w:rPr>
        <w:t>onadto oferta powinna zawierać:</w:t>
      </w:r>
    </w:p>
    <w:p w:rsidR="003F43C1" w:rsidRPr="00684C4F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Wynagrodzenie ofertowe</w:t>
      </w:r>
      <w:r w:rsidR="00D73169" w:rsidRPr="00684C4F">
        <w:rPr>
          <w:rFonts w:ascii="Arial" w:hAnsi="Arial" w:cs="Arial"/>
          <w:sz w:val="22"/>
          <w:szCs w:val="22"/>
          <w:lang w:eastAsia="ja-JP"/>
        </w:rPr>
        <w:t xml:space="preserve"> - wg Z</w:t>
      </w:r>
      <w:r w:rsidR="008F5F73" w:rsidRPr="00684C4F">
        <w:rPr>
          <w:rFonts w:ascii="Arial" w:hAnsi="Arial" w:cs="Arial"/>
          <w:sz w:val="22"/>
          <w:szCs w:val="22"/>
          <w:lang w:eastAsia="ja-JP"/>
        </w:rPr>
        <w:t xml:space="preserve">ałącznika nr 1 do formularza </w:t>
      </w:r>
      <w:r w:rsidR="00181469" w:rsidRPr="00684C4F">
        <w:rPr>
          <w:rFonts w:ascii="Arial" w:hAnsi="Arial" w:cs="Arial"/>
          <w:sz w:val="22"/>
          <w:szCs w:val="22"/>
          <w:lang w:eastAsia="ja-JP"/>
        </w:rPr>
        <w:t>ofertowego</w:t>
      </w:r>
      <w:r w:rsidR="008F5F73" w:rsidRPr="00684C4F">
        <w:rPr>
          <w:rFonts w:ascii="Arial" w:hAnsi="Arial" w:cs="Arial"/>
          <w:sz w:val="22"/>
          <w:szCs w:val="22"/>
          <w:lang w:eastAsia="ja-JP"/>
        </w:rPr>
        <w:t xml:space="preserve"> </w:t>
      </w:r>
    </w:p>
    <w:p w:rsidR="003F43C1" w:rsidRPr="00684C4F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W</w:t>
      </w:r>
      <w:r w:rsidR="003F43C1" w:rsidRPr="00684C4F">
        <w:rPr>
          <w:rFonts w:ascii="Arial" w:hAnsi="Arial" w:cs="Arial"/>
          <w:sz w:val="22"/>
          <w:szCs w:val="22"/>
          <w:lang w:eastAsia="ja-JP"/>
        </w:rPr>
        <w:t>arunki płatności.</w:t>
      </w:r>
    </w:p>
    <w:p w:rsidR="003F43C1" w:rsidRPr="00684C4F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T</w:t>
      </w:r>
      <w:r w:rsidR="003F43C1" w:rsidRPr="00684C4F">
        <w:rPr>
          <w:rFonts w:ascii="Arial" w:hAnsi="Arial" w:cs="Arial"/>
          <w:sz w:val="22"/>
          <w:szCs w:val="22"/>
          <w:lang w:eastAsia="ja-JP"/>
        </w:rPr>
        <w:t>ermin</w:t>
      </w:r>
      <w:r w:rsidR="00D54882" w:rsidRPr="00684C4F">
        <w:rPr>
          <w:rFonts w:ascii="Arial" w:hAnsi="Arial" w:cs="Arial"/>
          <w:sz w:val="22"/>
          <w:szCs w:val="22"/>
          <w:lang w:eastAsia="ja-JP"/>
        </w:rPr>
        <w:t>y wykonania,</w:t>
      </w:r>
    </w:p>
    <w:p w:rsidR="003F43C1" w:rsidRPr="00684C4F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</w:t>
      </w:r>
      <w:r w:rsidR="003F43C1" w:rsidRPr="00684C4F">
        <w:rPr>
          <w:rFonts w:ascii="Arial" w:hAnsi="Arial" w:cs="Arial"/>
          <w:sz w:val="22"/>
          <w:szCs w:val="22"/>
          <w:lang w:eastAsia="ja-JP"/>
        </w:rPr>
        <w:t>kres gwarancji,</w:t>
      </w:r>
    </w:p>
    <w:p w:rsidR="003F43C1" w:rsidRPr="00684C4F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</w:t>
      </w:r>
      <w:r w:rsidR="003F43C1" w:rsidRPr="00684C4F">
        <w:rPr>
          <w:rFonts w:ascii="Arial" w:hAnsi="Arial" w:cs="Arial"/>
          <w:sz w:val="22"/>
          <w:szCs w:val="22"/>
          <w:lang w:eastAsia="ja-JP"/>
        </w:rPr>
        <w:t>kres ważności</w:t>
      </w:r>
      <w:r w:rsidR="0069621C" w:rsidRPr="00684C4F">
        <w:rPr>
          <w:rFonts w:ascii="Arial" w:hAnsi="Arial" w:cs="Arial"/>
          <w:sz w:val="22"/>
          <w:szCs w:val="22"/>
          <w:lang w:eastAsia="ja-JP"/>
        </w:rPr>
        <w:t xml:space="preserve"> oferty</w:t>
      </w:r>
      <w:r w:rsidR="003F43C1" w:rsidRPr="00684C4F">
        <w:rPr>
          <w:rFonts w:ascii="Arial" w:hAnsi="Arial" w:cs="Arial"/>
          <w:sz w:val="22"/>
          <w:szCs w:val="22"/>
          <w:lang w:eastAsia="ja-JP"/>
        </w:rPr>
        <w:t>,</w:t>
      </w:r>
    </w:p>
    <w:p w:rsidR="00174197" w:rsidRPr="00684C4F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Potwierdzenie wykonania całego zaplanowanego zakresu zadania,</w:t>
      </w:r>
    </w:p>
    <w:p w:rsidR="00174197" w:rsidRPr="00684C4F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 xml:space="preserve">Listę wymaganych </w:t>
      </w:r>
      <w:r w:rsidR="00174197" w:rsidRPr="00684C4F">
        <w:rPr>
          <w:rFonts w:ascii="Arial" w:hAnsi="Arial" w:cs="Arial"/>
          <w:sz w:val="22"/>
          <w:szCs w:val="22"/>
        </w:rPr>
        <w:t>właściwych kwalifikacji oraz uprawnień związanych z całym zakresem przedmiotu zamówienia</w:t>
      </w:r>
      <w:r w:rsidRPr="00684C4F">
        <w:rPr>
          <w:rFonts w:ascii="Arial" w:hAnsi="Arial" w:cs="Arial"/>
          <w:sz w:val="22"/>
          <w:szCs w:val="22"/>
        </w:rPr>
        <w:t>.</w:t>
      </w:r>
    </w:p>
    <w:p w:rsidR="00174197" w:rsidRPr="00684C4F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Wskazanie ewentualnych podwykonawców prac, z zakresem tych pozlecanych prac,</w:t>
      </w:r>
    </w:p>
    <w:p w:rsidR="004B3A48" w:rsidRPr="00684C4F" w:rsidRDefault="004B3A48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Referencje dla wykonanych usług o profilu zbliżonym do usług będą</w:t>
      </w:r>
      <w:r w:rsidR="00054D75" w:rsidRPr="00684C4F">
        <w:rPr>
          <w:rFonts w:ascii="Arial" w:eastAsia="Tahoma,Bold" w:hAnsi="Arial" w:cs="Arial"/>
          <w:bCs/>
          <w:sz w:val="22"/>
          <w:szCs w:val="22"/>
        </w:rPr>
        <w:t xml:space="preserve">cych przedmiotem przetargu </w:t>
      </w:r>
      <w:r w:rsidR="007D60FA">
        <w:rPr>
          <w:rFonts w:ascii="Arial" w:eastAsia="Tahoma,Bold" w:hAnsi="Arial" w:cs="Arial"/>
          <w:bCs/>
          <w:sz w:val="22"/>
          <w:szCs w:val="22"/>
        </w:rPr>
        <w:t>zgodnie   z   wymaganiami  podanymi   w   SIWZ</w:t>
      </w:r>
    </w:p>
    <w:p w:rsidR="005813BA" w:rsidRPr="00684C4F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Potwierdzenie dokonania wizji lokalnej ( jeżeli jest wymagane)</w:t>
      </w:r>
    </w:p>
    <w:p w:rsidR="003F43C1" w:rsidRPr="00684C4F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</w:rPr>
        <w:t>O</w:t>
      </w:r>
      <w:r w:rsidR="003F43C1" w:rsidRPr="00684C4F">
        <w:rPr>
          <w:rFonts w:ascii="Arial" w:hAnsi="Arial" w:cs="Arial"/>
          <w:sz w:val="22"/>
          <w:szCs w:val="22"/>
        </w:rPr>
        <w:t>świ</w:t>
      </w:r>
      <w:r w:rsidR="00D668D7" w:rsidRPr="00684C4F">
        <w:rPr>
          <w:rFonts w:ascii="Arial" w:hAnsi="Arial" w:cs="Arial"/>
          <w:sz w:val="22"/>
          <w:szCs w:val="22"/>
        </w:rPr>
        <w:t>adczenia</w:t>
      </w:r>
      <w:r w:rsidR="00A31C25" w:rsidRPr="00684C4F">
        <w:rPr>
          <w:rFonts w:ascii="Arial" w:hAnsi="Arial" w:cs="Arial"/>
          <w:sz w:val="22"/>
          <w:szCs w:val="22"/>
        </w:rPr>
        <w:t xml:space="preserve"> określone we wzorze formularza ofertowego</w:t>
      </w:r>
      <w:r w:rsidR="00FD0AA7">
        <w:rPr>
          <w:rFonts w:ascii="Arial" w:hAnsi="Arial" w:cs="Arial"/>
          <w:sz w:val="22"/>
          <w:szCs w:val="22"/>
        </w:rPr>
        <w:t xml:space="preserve"> w  pkt.4.9 </w:t>
      </w:r>
      <w:r w:rsidR="00A31C25" w:rsidRPr="00684C4F">
        <w:rPr>
          <w:rFonts w:ascii="Arial" w:hAnsi="Arial" w:cs="Arial"/>
          <w:sz w:val="22"/>
          <w:szCs w:val="22"/>
        </w:rPr>
        <w:t>, stanowiącego załącznik nr</w:t>
      </w:r>
      <w:r w:rsidR="007D60FA">
        <w:rPr>
          <w:rFonts w:ascii="Arial" w:hAnsi="Arial" w:cs="Arial"/>
          <w:sz w:val="22"/>
          <w:szCs w:val="22"/>
        </w:rPr>
        <w:t xml:space="preserve"> 1  do </w:t>
      </w:r>
      <w:r w:rsidR="00FD0AA7">
        <w:rPr>
          <w:rFonts w:ascii="Arial" w:hAnsi="Arial" w:cs="Arial"/>
          <w:sz w:val="22"/>
          <w:szCs w:val="22"/>
        </w:rPr>
        <w:t xml:space="preserve"> ogłoszenia.</w:t>
      </w:r>
    </w:p>
    <w:p w:rsidR="00A64BF6" w:rsidRPr="00BA73A1" w:rsidRDefault="00A64BF6" w:rsidP="00A64BF6">
      <w:pPr>
        <w:numPr>
          <w:ilvl w:val="0"/>
          <w:numId w:val="2"/>
        </w:numPr>
        <w:spacing w:after="120" w:line="300" w:lineRule="atLeast"/>
        <w:jc w:val="both"/>
        <w:rPr>
          <w:rFonts w:ascii="Arial" w:hAnsi="Arial" w:cs="Arial"/>
          <w:color w:val="000000" w:themeColor="text1"/>
          <w:szCs w:val="20"/>
        </w:rPr>
      </w:pPr>
      <w:r w:rsidRPr="00BA73A1">
        <w:rPr>
          <w:rFonts w:ascii="Arial" w:hAnsi="Arial" w:cs="Arial"/>
          <w:color w:val="000000" w:themeColor="text1"/>
          <w:szCs w:val="20"/>
        </w:rPr>
        <w:t>Warunkiem dopuszczenia do przetargu jest dołączenie do oferty:</w:t>
      </w:r>
    </w:p>
    <w:p w:rsidR="00A64BF6" w:rsidRPr="00BA73A1" w:rsidRDefault="00A64BF6" w:rsidP="00A64BF6">
      <w:pPr>
        <w:numPr>
          <w:ilvl w:val="1"/>
          <w:numId w:val="2"/>
        </w:numPr>
        <w:spacing w:after="120" w:line="300" w:lineRule="atLeast"/>
        <w:jc w:val="both"/>
        <w:rPr>
          <w:rFonts w:ascii="Arial" w:hAnsi="Arial" w:cs="Arial"/>
          <w:color w:val="000000" w:themeColor="text1"/>
          <w:szCs w:val="20"/>
        </w:rPr>
      </w:pPr>
      <w:r w:rsidRPr="00BA73A1">
        <w:rPr>
          <w:rFonts w:ascii="Arial" w:hAnsi="Arial" w:cs="Arial"/>
          <w:color w:val="000000" w:themeColor="text1"/>
          <w:szCs w:val="20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A64BF6" w:rsidRPr="00BA73A1" w:rsidRDefault="00A64BF6" w:rsidP="00A64BF6">
      <w:pPr>
        <w:numPr>
          <w:ilvl w:val="1"/>
          <w:numId w:val="2"/>
        </w:numPr>
        <w:spacing w:after="120" w:line="300" w:lineRule="atLeast"/>
        <w:jc w:val="both"/>
        <w:rPr>
          <w:rFonts w:ascii="Arial" w:hAnsi="Arial" w:cs="Arial"/>
          <w:color w:val="000000" w:themeColor="text1"/>
          <w:szCs w:val="20"/>
        </w:rPr>
      </w:pPr>
      <w:r w:rsidRPr="00BA73A1">
        <w:rPr>
          <w:rFonts w:ascii="Arial" w:hAnsi="Arial" w:cs="Arial"/>
          <w:color w:val="000000" w:themeColor="text1"/>
          <w:szCs w:val="20"/>
        </w:rPr>
        <w:t xml:space="preserve">w przypadku gdy oferent jest osobą fizyczną oświadczenia oferenta o wyrażeniu </w:t>
      </w:r>
      <w:r w:rsidRPr="00BA73A1">
        <w:rPr>
          <w:rFonts w:ascii="Arial" w:hAnsi="Arial" w:cs="Arial"/>
          <w:color w:val="000000" w:themeColor="text1"/>
        </w:rPr>
        <w:t>zgody na przetwarzanie przez Enea Połaniec S.A. danych osobowych</w:t>
      </w:r>
      <w:r w:rsidRPr="00BA73A1">
        <w:rPr>
          <w:rFonts w:ascii="Arial" w:hAnsi="Arial" w:cs="Arial"/>
          <w:color w:val="000000" w:themeColor="text1"/>
          <w:szCs w:val="20"/>
        </w:rPr>
        <w:t>, którego wzór stanowi załącznik nr 4 do ogłoszenia.</w:t>
      </w:r>
    </w:p>
    <w:p w:rsidR="00A64BF6" w:rsidRPr="00BA73A1" w:rsidRDefault="00A64BF6" w:rsidP="00A64BF6">
      <w:pPr>
        <w:numPr>
          <w:ilvl w:val="0"/>
          <w:numId w:val="2"/>
        </w:numPr>
        <w:spacing w:after="120" w:line="300" w:lineRule="atLeast"/>
        <w:jc w:val="both"/>
        <w:rPr>
          <w:rFonts w:ascii="Arial" w:hAnsi="Arial" w:cs="Arial"/>
          <w:color w:val="000000" w:themeColor="text1"/>
          <w:szCs w:val="20"/>
        </w:rPr>
      </w:pPr>
      <w:r w:rsidRPr="00BA73A1">
        <w:rPr>
          <w:rFonts w:ascii="Arial" w:hAnsi="Arial" w:cs="Arial"/>
          <w:color w:val="000000" w:themeColor="text1"/>
          <w:szCs w:val="20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684C4F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="Arial" w:eastAsia="Times New Roman" w:hAnsi="Arial" w:cs="Arial"/>
          <w:lang w:eastAsia="ja-JP"/>
        </w:rPr>
      </w:pPr>
      <w:r w:rsidRPr="00684C4F">
        <w:rPr>
          <w:rFonts w:ascii="Arial" w:hAnsi="Arial" w:cs="Arial"/>
          <w:lang w:eastAsia="ja-JP"/>
        </w:rPr>
        <w:lastRenderedPageBreak/>
        <w:t>Kryteri</w:t>
      </w:r>
      <w:r w:rsidR="001163B6" w:rsidRPr="00684C4F">
        <w:rPr>
          <w:rFonts w:ascii="Arial" w:hAnsi="Arial" w:cs="Arial"/>
          <w:lang w:eastAsia="ja-JP"/>
        </w:rPr>
        <w:t>a</w:t>
      </w:r>
      <w:r w:rsidRPr="00684C4F">
        <w:rPr>
          <w:rFonts w:ascii="Arial" w:hAnsi="Arial" w:cs="Arial"/>
          <w:lang w:eastAsia="ja-JP"/>
        </w:rPr>
        <w:t xml:space="preserve"> oceny ofert</w:t>
      </w:r>
      <w:r w:rsidR="001163B6" w:rsidRPr="00684C4F">
        <w:rPr>
          <w:rFonts w:ascii="Arial" w:hAnsi="Arial" w:cs="Arial"/>
          <w:lang w:eastAsia="ja-JP"/>
        </w:rPr>
        <w:t>:</w:t>
      </w:r>
    </w:p>
    <w:p w:rsidR="007A7109" w:rsidRPr="00684C4F" w:rsidRDefault="007A7109" w:rsidP="001F4CF3">
      <w:pPr>
        <w:shd w:val="clear" w:color="auto" w:fill="FFFFFF"/>
        <w:spacing w:line="320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 xml:space="preserve">Oferty zostaną ocenione przez Zamawiającego </w:t>
      </w:r>
      <w:r w:rsidR="0069621C" w:rsidRPr="00684C4F">
        <w:rPr>
          <w:rFonts w:ascii="Arial" w:hAnsi="Arial" w:cs="Arial"/>
          <w:sz w:val="22"/>
          <w:szCs w:val="22"/>
        </w:rPr>
        <w:t>w oparciu o następujące kryterium</w:t>
      </w:r>
      <w:r w:rsidRPr="00684C4F">
        <w:rPr>
          <w:rFonts w:ascii="Arial" w:hAnsi="Arial" w:cs="Arial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6E54C2" w:rsidRPr="00684C4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684C4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84C4F">
              <w:rPr>
                <w:rFonts w:ascii="Arial" w:hAnsi="Arial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684C4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684C4F">
              <w:rPr>
                <w:rFonts w:ascii="Arial" w:hAnsi="Arial" w:cs="Arial"/>
                <w:b/>
                <w:bCs/>
                <w:i/>
                <w:iCs/>
              </w:rPr>
              <w:t>WAGA (udział procentowy)</w:t>
            </w:r>
          </w:p>
          <w:p w:rsidR="007A7109" w:rsidRPr="00684C4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684C4F">
              <w:rPr>
                <w:rFonts w:ascii="Arial" w:hAnsi="Arial" w:cs="Arial"/>
                <w:b/>
                <w:bCs/>
                <w:i/>
                <w:iCs/>
              </w:rPr>
              <w:t>(W)</w:t>
            </w:r>
          </w:p>
        </w:tc>
      </w:tr>
      <w:tr w:rsidR="006E54C2" w:rsidRPr="00684C4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684C4F" w:rsidRDefault="001951D1" w:rsidP="001951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84C4F">
              <w:rPr>
                <w:rFonts w:ascii="Arial" w:hAnsi="Arial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684C4F" w:rsidRDefault="00AE22F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791BBE" w:rsidRPr="00684C4F">
              <w:rPr>
                <w:rFonts w:ascii="Arial" w:hAnsi="Arial" w:cs="Arial"/>
                <w:b/>
                <w:bCs/>
              </w:rPr>
              <w:t xml:space="preserve">0 </w:t>
            </w:r>
            <w:r w:rsidR="001951D1" w:rsidRPr="00684C4F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:rsidR="00D51754" w:rsidRPr="00684C4F" w:rsidRDefault="0003625D" w:rsidP="007A7109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684C4F">
        <w:rPr>
          <w:rFonts w:ascii="Arial" w:hAnsi="Arial" w:cs="Arial"/>
          <w:b/>
          <w:bCs/>
          <w:sz w:val="22"/>
          <w:szCs w:val="22"/>
        </w:rPr>
        <w:t>Bilans oceny ofert:  K= K1</w:t>
      </w:r>
    </w:p>
    <w:p w:rsidR="007A7109" w:rsidRPr="00684C4F" w:rsidRDefault="001163B6" w:rsidP="007A7109">
      <w:pPr>
        <w:spacing w:line="300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684C4F">
        <w:rPr>
          <w:rFonts w:ascii="Arial" w:hAnsi="Arial" w:cs="Arial"/>
          <w:b/>
          <w:bCs/>
          <w:sz w:val="22"/>
          <w:szCs w:val="22"/>
        </w:rPr>
        <w:t>K1-</w:t>
      </w:r>
      <w:r w:rsidR="0069621C" w:rsidRPr="00684C4F">
        <w:rPr>
          <w:rFonts w:ascii="Arial" w:hAnsi="Arial" w:cs="Arial"/>
          <w:b/>
          <w:bCs/>
          <w:sz w:val="22"/>
          <w:szCs w:val="22"/>
        </w:rPr>
        <w:t xml:space="preserve">Wynagrodzenie </w:t>
      </w:r>
      <w:r w:rsidR="007A7109" w:rsidRPr="00684C4F">
        <w:rPr>
          <w:rFonts w:ascii="Arial" w:hAnsi="Arial" w:cs="Arial"/>
          <w:b/>
          <w:bCs/>
          <w:sz w:val="22"/>
          <w:szCs w:val="22"/>
        </w:rPr>
        <w:t>Ofer</w:t>
      </w:r>
      <w:r w:rsidR="0069621C" w:rsidRPr="00684C4F">
        <w:rPr>
          <w:rFonts w:ascii="Arial" w:hAnsi="Arial" w:cs="Arial"/>
          <w:b/>
          <w:bCs/>
          <w:sz w:val="22"/>
          <w:szCs w:val="22"/>
        </w:rPr>
        <w:t>towe</w:t>
      </w:r>
      <w:r w:rsidR="002A065B" w:rsidRPr="00684C4F">
        <w:rPr>
          <w:rFonts w:ascii="Arial" w:hAnsi="Arial" w:cs="Arial"/>
          <w:b/>
          <w:bCs/>
          <w:sz w:val="22"/>
          <w:szCs w:val="22"/>
        </w:rPr>
        <w:t xml:space="preserve"> </w:t>
      </w:r>
      <w:r w:rsidR="0069621C" w:rsidRPr="00684C4F">
        <w:rPr>
          <w:rFonts w:ascii="Arial" w:hAnsi="Arial" w:cs="Arial"/>
          <w:b/>
          <w:bCs/>
          <w:sz w:val="22"/>
          <w:szCs w:val="22"/>
        </w:rPr>
        <w:t>ne</w:t>
      </w:r>
      <w:r w:rsidR="002A065B" w:rsidRPr="00684C4F">
        <w:rPr>
          <w:rFonts w:ascii="Arial" w:hAnsi="Arial" w:cs="Arial"/>
          <w:b/>
          <w:bCs/>
          <w:sz w:val="22"/>
          <w:szCs w:val="22"/>
        </w:rPr>
        <w:t>tto -</w:t>
      </w:r>
      <w:r w:rsidR="001951D1" w:rsidRPr="00684C4F">
        <w:rPr>
          <w:rFonts w:ascii="Arial" w:hAnsi="Arial" w:cs="Arial"/>
          <w:b/>
          <w:bCs/>
          <w:sz w:val="22"/>
          <w:szCs w:val="22"/>
        </w:rPr>
        <w:t xml:space="preserve"> znaczenie (waga) </w:t>
      </w:r>
      <w:r w:rsidR="00290365">
        <w:rPr>
          <w:rFonts w:ascii="Arial" w:hAnsi="Arial" w:cs="Arial"/>
          <w:b/>
          <w:bCs/>
          <w:sz w:val="22"/>
          <w:szCs w:val="22"/>
        </w:rPr>
        <w:t>/ 10</w:t>
      </w:r>
      <w:r w:rsidR="007A7109" w:rsidRPr="00684C4F">
        <w:rPr>
          <w:rFonts w:ascii="Arial" w:hAnsi="Arial" w:cs="Arial"/>
          <w:b/>
          <w:bCs/>
          <w:sz w:val="22"/>
          <w:szCs w:val="22"/>
        </w:rPr>
        <w:t>0%</w:t>
      </w:r>
      <w:r w:rsidRPr="00684C4F">
        <w:rPr>
          <w:rFonts w:ascii="Arial" w:hAnsi="Arial" w:cs="Arial"/>
          <w:b/>
          <w:bCs/>
          <w:sz w:val="22"/>
          <w:szCs w:val="22"/>
        </w:rPr>
        <w:t>/</w:t>
      </w:r>
    </w:p>
    <w:p w:rsidR="007A7109" w:rsidRPr="00684C4F" w:rsidRDefault="0069621C" w:rsidP="007A7109">
      <w:pPr>
        <w:spacing w:line="300" w:lineRule="auto"/>
        <w:ind w:left="720"/>
        <w:rPr>
          <w:rFonts w:ascii="Arial" w:hAnsi="Arial" w:cs="Arial"/>
          <w:sz w:val="22"/>
          <w:szCs w:val="22"/>
          <w:lang w:eastAsia="en-US"/>
        </w:rPr>
      </w:pPr>
      <w:r w:rsidRPr="00684C4F">
        <w:rPr>
          <w:rFonts w:ascii="Arial" w:hAnsi="Arial" w:cs="Arial"/>
          <w:sz w:val="22"/>
          <w:szCs w:val="22"/>
        </w:rPr>
        <w:t>(porównywana będzie Cena ne</w:t>
      </w:r>
      <w:r w:rsidR="007A7109" w:rsidRPr="00684C4F">
        <w:rPr>
          <w:rFonts w:ascii="Arial" w:hAnsi="Arial" w:cs="Arial"/>
          <w:sz w:val="22"/>
          <w:szCs w:val="22"/>
        </w:rPr>
        <w:t xml:space="preserve">tto </w:t>
      </w:r>
      <w:r w:rsidR="00C330C9" w:rsidRPr="00684C4F">
        <w:rPr>
          <w:rFonts w:ascii="Arial" w:hAnsi="Arial" w:cs="Arial"/>
          <w:sz w:val="22"/>
          <w:szCs w:val="22"/>
        </w:rPr>
        <w:t xml:space="preserve">  nie </w:t>
      </w:r>
      <w:r w:rsidR="007A7109" w:rsidRPr="00684C4F">
        <w:rPr>
          <w:rFonts w:ascii="Arial" w:hAnsi="Arial" w:cs="Arial"/>
          <w:sz w:val="22"/>
          <w:szCs w:val="22"/>
        </w:rPr>
        <w:t>zawierająca podatk</w:t>
      </w:r>
      <w:r w:rsidR="00C330C9" w:rsidRPr="00684C4F">
        <w:rPr>
          <w:rFonts w:ascii="Arial" w:hAnsi="Arial" w:cs="Arial"/>
          <w:sz w:val="22"/>
          <w:szCs w:val="22"/>
        </w:rPr>
        <w:t>u</w:t>
      </w:r>
      <w:r w:rsidR="007A7109" w:rsidRPr="00684C4F">
        <w:rPr>
          <w:rFonts w:ascii="Arial" w:hAnsi="Arial" w:cs="Arial"/>
          <w:sz w:val="22"/>
          <w:szCs w:val="22"/>
        </w:rPr>
        <w:t xml:space="preserve"> VAT)</w:t>
      </w:r>
    </w:p>
    <w:p w:rsidR="007A7109" w:rsidRPr="00684C4F" w:rsidRDefault="007A7109" w:rsidP="007A7109">
      <w:pPr>
        <w:spacing w:line="300" w:lineRule="auto"/>
        <w:ind w:left="720"/>
        <w:rPr>
          <w:rFonts w:ascii="Arial" w:hAnsi="Arial" w:cs="Arial"/>
          <w:i/>
          <w:iCs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="Arial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684C4F" w:rsidRDefault="001951D1" w:rsidP="007A7109">
      <w:pPr>
        <w:spacing w:line="300" w:lineRule="auto"/>
        <w:ind w:left="720"/>
        <w:rPr>
          <w:rFonts w:ascii="Arial" w:hAnsi="Arial" w:cs="Arial"/>
          <w:i/>
          <w:iCs/>
          <w:sz w:val="22"/>
          <w:szCs w:val="22"/>
        </w:rPr>
      </w:pPr>
      <w:r w:rsidRPr="00684C4F">
        <w:rPr>
          <w:rFonts w:ascii="Arial" w:hAnsi="Arial" w:cs="Arial"/>
          <w:i/>
          <w:iCs/>
          <w:sz w:val="22"/>
          <w:szCs w:val="22"/>
        </w:rPr>
        <w:t>G</w:t>
      </w:r>
      <w:r w:rsidR="007A7109" w:rsidRPr="00684C4F">
        <w:rPr>
          <w:rFonts w:ascii="Arial" w:hAnsi="Arial" w:cs="Arial"/>
          <w:i/>
          <w:iCs/>
          <w:sz w:val="22"/>
          <w:szCs w:val="22"/>
        </w:rPr>
        <w:t>dzie</w:t>
      </w:r>
      <w:r w:rsidRPr="00684C4F">
        <w:rPr>
          <w:rFonts w:ascii="Arial" w:hAnsi="Arial" w:cs="Arial"/>
          <w:i/>
          <w:iCs/>
          <w:sz w:val="22"/>
          <w:szCs w:val="22"/>
        </w:rPr>
        <w:t>:</w:t>
      </w:r>
    </w:p>
    <w:p w:rsidR="007A7109" w:rsidRPr="00684C4F" w:rsidRDefault="008F5F73" w:rsidP="00724066">
      <w:pPr>
        <w:spacing w:line="30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84C4F">
        <w:rPr>
          <w:rFonts w:ascii="Arial" w:hAnsi="Arial" w:cs="Arial"/>
          <w:i/>
          <w:iCs/>
          <w:sz w:val="22"/>
          <w:szCs w:val="22"/>
        </w:rPr>
        <w:t xml:space="preserve">Cn – wynagrodzenie </w:t>
      </w:r>
      <w:r w:rsidR="0069621C" w:rsidRPr="00684C4F">
        <w:rPr>
          <w:rFonts w:ascii="Arial" w:hAnsi="Arial" w:cs="Arial"/>
          <w:i/>
          <w:iCs/>
          <w:sz w:val="22"/>
          <w:szCs w:val="22"/>
        </w:rPr>
        <w:t xml:space="preserve">najniższe </w:t>
      </w:r>
      <w:r w:rsidR="007A7109" w:rsidRPr="00684C4F">
        <w:rPr>
          <w:rFonts w:ascii="Arial" w:hAnsi="Arial" w:cs="Arial"/>
          <w:i/>
          <w:iCs/>
          <w:sz w:val="22"/>
          <w:szCs w:val="22"/>
        </w:rPr>
        <w:t>z ocenianych Ofert/najniższa wartość oferty (</w:t>
      </w:r>
      <w:r w:rsidR="001951D1" w:rsidRPr="00684C4F">
        <w:rPr>
          <w:rFonts w:ascii="Arial" w:hAnsi="Arial" w:cs="Arial"/>
          <w:i/>
          <w:iCs/>
          <w:sz w:val="22"/>
          <w:szCs w:val="22"/>
        </w:rPr>
        <w:t>netto</w:t>
      </w:r>
      <w:r w:rsidR="007A7109" w:rsidRPr="00684C4F">
        <w:rPr>
          <w:rFonts w:ascii="Arial" w:hAnsi="Arial" w:cs="Arial"/>
          <w:i/>
          <w:iCs/>
          <w:sz w:val="22"/>
          <w:szCs w:val="22"/>
        </w:rPr>
        <w:t>),</w:t>
      </w:r>
    </w:p>
    <w:p w:rsidR="007A7109" w:rsidRPr="00684C4F" w:rsidRDefault="007A7109" w:rsidP="007A7109">
      <w:pPr>
        <w:spacing w:line="300" w:lineRule="auto"/>
        <w:rPr>
          <w:rFonts w:ascii="Arial" w:hAnsi="Arial" w:cs="Arial"/>
          <w:i/>
          <w:iCs/>
          <w:sz w:val="22"/>
          <w:szCs w:val="22"/>
        </w:rPr>
      </w:pPr>
      <w:r w:rsidRPr="00684C4F">
        <w:rPr>
          <w:rFonts w:ascii="Arial" w:hAnsi="Arial" w:cs="Arial"/>
          <w:i/>
          <w:iCs/>
          <w:sz w:val="22"/>
          <w:szCs w:val="22"/>
        </w:rPr>
        <w:t xml:space="preserve">Co – </w:t>
      </w:r>
      <w:r w:rsidR="0069621C" w:rsidRPr="00684C4F">
        <w:rPr>
          <w:rFonts w:ascii="Arial" w:hAnsi="Arial" w:cs="Arial"/>
          <w:i/>
          <w:iCs/>
          <w:sz w:val="22"/>
          <w:szCs w:val="22"/>
        </w:rPr>
        <w:t xml:space="preserve">wynagrodzenie </w:t>
      </w:r>
      <w:r w:rsidRPr="00684C4F">
        <w:rPr>
          <w:rFonts w:ascii="Arial" w:hAnsi="Arial" w:cs="Arial"/>
          <w:i/>
          <w:iCs/>
          <w:sz w:val="22"/>
          <w:szCs w:val="22"/>
        </w:rPr>
        <w:t>ocenianej Oferty/wartość ocenianej oferty (</w:t>
      </w:r>
      <w:r w:rsidR="001951D1" w:rsidRPr="00684C4F">
        <w:rPr>
          <w:rFonts w:ascii="Arial" w:hAnsi="Arial" w:cs="Arial"/>
          <w:i/>
          <w:iCs/>
          <w:sz w:val="22"/>
          <w:szCs w:val="22"/>
        </w:rPr>
        <w:t>nett</w:t>
      </w:r>
      <w:r w:rsidRPr="00684C4F">
        <w:rPr>
          <w:rFonts w:ascii="Arial" w:hAnsi="Arial" w:cs="Arial"/>
          <w:i/>
          <w:iCs/>
          <w:sz w:val="22"/>
          <w:szCs w:val="22"/>
        </w:rPr>
        <w:t>o).</w:t>
      </w:r>
    </w:p>
    <w:p w:rsidR="001163B6" w:rsidRPr="00684C4F" w:rsidRDefault="001163B6" w:rsidP="001951D1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</w:p>
    <w:p w:rsidR="00231D3A" w:rsidRPr="00684C4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b/>
          <w:lang w:eastAsia="ja-JP"/>
        </w:rPr>
      </w:pPr>
      <w:r w:rsidRPr="00684C4F">
        <w:rPr>
          <w:rFonts w:ascii="Arial" w:hAnsi="Arial" w:cs="Arial"/>
          <w:lang w:eastAsia="ja-JP"/>
        </w:rPr>
        <w:t>Do oferty należy dołączyć referencje</w:t>
      </w:r>
      <w:r w:rsidR="00742FCF" w:rsidRPr="00684C4F">
        <w:rPr>
          <w:rFonts w:ascii="Arial" w:hAnsi="Arial" w:cs="Arial"/>
          <w:lang w:eastAsia="ja-JP"/>
        </w:rPr>
        <w:t xml:space="preserve"> określone w Z</w:t>
      </w:r>
      <w:r w:rsidR="00CE107B" w:rsidRPr="00684C4F">
        <w:rPr>
          <w:rFonts w:ascii="Arial" w:hAnsi="Arial" w:cs="Arial"/>
          <w:lang w:eastAsia="ja-JP"/>
        </w:rPr>
        <w:t>ałączniku nr 1</w:t>
      </w:r>
      <w:r w:rsidR="00C86D18" w:rsidRPr="00684C4F">
        <w:rPr>
          <w:rFonts w:ascii="Arial" w:hAnsi="Arial" w:cs="Arial"/>
          <w:lang w:eastAsia="ja-JP"/>
        </w:rPr>
        <w:t>,</w:t>
      </w:r>
      <w:r w:rsidRPr="00684C4F">
        <w:rPr>
          <w:rFonts w:ascii="Arial" w:hAnsi="Arial" w:cs="Arial"/>
          <w:lang w:eastAsia="ja-JP"/>
        </w:rPr>
        <w:t xml:space="preserve"> poświadczone co najmniej</w:t>
      </w:r>
      <w:r w:rsidR="00ED6100" w:rsidRPr="00684C4F">
        <w:rPr>
          <w:rFonts w:ascii="Arial" w:hAnsi="Arial" w:cs="Arial"/>
          <w:lang w:eastAsia="ja-JP"/>
        </w:rPr>
        <w:t xml:space="preserve"> </w:t>
      </w:r>
      <w:r w:rsidR="00B84C0C">
        <w:rPr>
          <w:rFonts w:ascii="Arial" w:hAnsi="Arial" w:cs="Arial"/>
          <w:lang w:eastAsia="ja-JP"/>
        </w:rPr>
        <w:t xml:space="preserve">2 </w:t>
      </w:r>
      <w:r w:rsidR="00ED6100" w:rsidRPr="00684C4F">
        <w:rPr>
          <w:rFonts w:ascii="Arial" w:hAnsi="Arial" w:cs="Arial"/>
          <w:b/>
          <w:lang w:eastAsia="ja-JP"/>
        </w:rPr>
        <w:t>listami referencyjnymi</w:t>
      </w:r>
      <w:r w:rsidR="002A065B" w:rsidRPr="00684C4F">
        <w:rPr>
          <w:rFonts w:ascii="Arial" w:hAnsi="Arial" w:cs="Arial"/>
          <w:b/>
          <w:lang w:eastAsia="ja-JP"/>
        </w:rPr>
        <w:t>.</w:t>
      </w:r>
    </w:p>
    <w:p w:rsidR="00231D3A" w:rsidRPr="00684C4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684C4F">
        <w:rPr>
          <w:rFonts w:ascii="Arial" w:hAnsi="Arial" w:cs="Arial"/>
          <w:lang w:eastAsia="ja-JP"/>
        </w:rPr>
        <w:t xml:space="preserve">Umowa będzie zawarta zgodnie ze wzorem stanowiącym załącznik nr </w:t>
      </w:r>
      <w:r w:rsidR="00C16A92" w:rsidRPr="00684C4F">
        <w:rPr>
          <w:rFonts w:ascii="Arial" w:hAnsi="Arial" w:cs="Arial"/>
          <w:lang w:eastAsia="ja-JP"/>
        </w:rPr>
        <w:t>3</w:t>
      </w:r>
      <w:r w:rsidRPr="00684C4F">
        <w:rPr>
          <w:rFonts w:ascii="Arial" w:hAnsi="Arial" w:cs="Arial"/>
          <w:lang w:eastAsia="ja-JP"/>
        </w:rPr>
        <w:t xml:space="preserve"> do Ogłoszenia oraz </w:t>
      </w:r>
      <w:r w:rsidR="00231D3A" w:rsidRPr="00684C4F">
        <w:rPr>
          <w:rFonts w:ascii="Arial" w:hAnsi="Arial" w:cs="Arial"/>
          <w:lang w:eastAsia="ja-JP"/>
        </w:rPr>
        <w:t>Ogó</w:t>
      </w:r>
      <w:r w:rsidR="00236A50" w:rsidRPr="00684C4F">
        <w:rPr>
          <w:rFonts w:ascii="Arial" w:hAnsi="Arial" w:cs="Arial"/>
          <w:lang w:eastAsia="ja-JP"/>
        </w:rPr>
        <w:t>lnych Warunk</w:t>
      </w:r>
      <w:r w:rsidRPr="00684C4F">
        <w:rPr>
          <w:rFonts w:ascii="Arial" w:hAnsi="Arial" w:cs="Arial"/>
          <w:lang w:eastAsia="ja-JP"/>
        </w:rPr>
        <w:t>ach</w:t>
      </w:r>
      <w:r w:rsidR="00236A50" w:rsidRPr="00684C4F">
        <w:rPr>
          <w:rFonts w:ascii="Arial" w:hAnsi="Arial" w:cs="Arial"/>
          <w:lang w:eastAsia="ja-JP"/>
        </w:rPr>
        <w:t xml:space="preserve"> </w:t>
      </w:r>
      <w:r w:rsidR="0063782F" w:rsidRPr="00684C4F">
        <w:rPr>
          <w:rFonts w:ascii="Arial" w:hAnsi="Arial" w:cs="Arial"/>
          <w:lang w:eastAsia="ja-JP"/>
        </w:rPr>
        <w:t>Zakupu usług</w:t>
      </w:r>
      <w:r w:rsidR="00236A50" w:rsidRPr="00684C4F">
        <w:rPr>
          <w:rFonts w:ascii="Arial" w:hAnsi="Arial" w:cs="Arial"/>
          <w:lang w:eastAsia="ja-JP"/>
        </w:rPr>
        <w:t xml:space="preserve"> Enea Połanie</w:t>
      </w:r>
      <w:r w:rsidR="00206158" w:rsidRPr="00684C4F">
        <w:rPr>
          <w:rFonts w:ascii="Arial" w:hAnsi="Arial" w:cs="Arial"/>
          <w:lang w:eastAsia="ja-JP"/>
        </w:rPr>
        <w:t>c S.A. umieszczonych na stronie:</w:t>
      </w:r>
    </w:p>
    <w:p w:rsidR="00206158" w:rsidRPr="00684C4F" w:rsidRDefault="00CE1660" w:rsidP="00206158">
      <w:pPr>
        <w:pStyle w:val="Akapitzlist"/>
        <w:autoSpaceDE w:val="0"/>
        <w:autoSpaceDN w:val="0"/>
        <w:adjustRightInd w:val="0"/>
        <w:ind w:left="360"/>
        <w:rPr>
          <w:rFonts w:ascii="Arial" w:eastAsiaTheme="minorHAnsi" w:hAnsi="Arial" w:cs="Arial"/>
          <w:b/>
          <w:bCs/>
        </w:rPr>
      </w:pPr>
      <w:hyperlink r:id="rId10" w:history="1">
        <w:r w:rsidR="00206158" w:rsidRPr="00684C4F">
          <w:rPr>
            <w:rStyle w:val="Hipercze"/>
            <w:rFonts w:ascii="Arial" w:eastAsiaTheme="minorHAnsi" w:hAnsi="Arial" w:cs="Arial"/>
            <w:b/>
            <w:bCs/>
            <w:color w:val="auto"/>
          </w:rPr>
          <w:t>https://www.enea.pl/pl/grupaenea/o-grupie/spolkigrupy-enea/polaniec/zamowienia</w:t>
        </w:r>
      </w:hyperlink>
      <w:r w:rsidR="00B2485F" w:rsidRPr="00684C4F">
        <w:rPr>
          <w:rStyle w:val="Hipercze"/>
          <w:rFonts w:ascii="Arial" w:eastAsiaTheme="minorHAnsi" w:hAnsi="Arial" w:cs="Arial"/>
          <w:b/>
          <w:bCs/>
          <w:color w:val="auto"/>
        </w:rPr>
        <w:t xml:space="preserve"> w wersji </w:t>
      </w:r>
      <w:r w:rsidR="00B2485F" w:rsidRPr="00684C4F">
        <w:rPr>
          <w:rFonts w:ascii="Arial" w:hAnsi="Arial" w:cs="Arial"/>
          <w:lang w:eastAsia="ja-JP"/>
        </w:rPr>
        <w:t>obowiązującej na dzień publikacji Ogłoszenia.</w:t>
      </w:r>
    </w:p>
    <w:p w:rsidR="00C330C9" w:rsidRPr="00684C4F" w:rsidRDefault="00684C4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</w:rPr>
      </w:pPr>
      <w:r w:rsidRPr="00684C4F">
        <w:rPr>
          <w:rFonts w:ascii="Arial" w:hAnsi="Arial" w:cs="Arial"/>
        </w:rPr>
        <w:t xml:space="preserve">Wymagania </w:t>
      </w:r>
      <w:r w:rsidR="00C330C9" w:rsidRPr="00684C4F">
        <w:rPr>
          <w:rFonts w:ascii="Arial" w:hAnsi="Arial" w:cs="Arial"/>
        </w:rPr>
        <w:t>Zamawiaj</w:t>
      </w:r>
      <w:r w:rsidR="00F85BBE" w:rsidRPr="00684C4F">
        <w:rPr>
          <w:rFonts w:ascii="Arial" w:hAnsi="Arial" w:cs="Arial"/>
        </w:rPr>
        <w:t>ą</w:t>
      </w:r>
      <w:r w:rsidR="008F5F73" w:rsidRPr="00684C4F">
        <w:rPr>
          <w:rFonts w:ascii="Arial" w:hAnsi="Arial" w:cs="Arial"/>
        </w:rPr>
        <w:t xml:space="preserve">cego w zakresie wykonywania </w:t>
      </w:r>
      <w:r w:rsidR="00C330C9" w:rsidRPr="00684C4F">
        <w:rPr>
          <w:rFonts w:ascii="Arial" w:hAnsi="Arial" w:cs="Arial"/>
        </w:rPr>
        <w:t xml:space="preserve">prac </w:t>
      </w:r>
      <w:r w:rsidR="008F5F73" w:rsidRPr="00684C4F">
        <w:rPr>
          <w:rFonts w:ascii="Arial" w:hAnsi="Arial" w:cs="Arial"/>
        </w:rPr>
        <w:t>na</w:t>
      </w:r>
      <w:r w:rsidR="00846285" w:rsidRPr="00684C4F">
        <w:rPr>
          <w:rFonts w:ascii="Arial" w:hAnsi="Arial" w:cs="Arial"/>
        </w:rPr>
        <w:t xml:space="preserve"> obiektach </w:t>
      </w:r>
      <w:r w:rsidR="008F5F73" w:rsidRPr="00684C4F">
        <w:rPr>
          <w:rFonts w:ascii="Arial" w:hAnsi="Arial" w:cs="Arial"/>
        </w:rPr>
        <w:t>na terenie</w:t>
      </w:r>
      <w:r w:rsidR="00C330C9" w:rsidRPr="00684C4F">
        <w:rPr>
          <w:rFonts w:ascii="Arial" w:hAnsi="Arial" w:cs="Arial"/>
        </w:rPr>
        <w:t xml:space="preserve"> Zamawiaj</w:t>
      </w:r>
      <w:r w:rsidR="00927254" w:rsidRPr="00684C4F">
        <w:rPr>
          <w:rFonts w:ascii="Arial" w:hAnsi="Arial" w:cs="Arial"/>
        </w:rPr>
        <w:t>ą</w:t>
      </w:r>
      <w:r w:rsidR="008F5F73" w:rsidRPr="00684C4F">
        <w:rPr>
          <w:rFonts w:ascii="Arial" w:hAnsi="Arial" w:cs="Arial"/>
        </w:rPr>
        <w:t xml:space="preserve">cego </w:t>
      </w:r>
      <w:r w:rsidR="00C330C9" w:rsidRPr="00684C4F">
        <w:rPr>
          <w:rFonts w:ascii="Arial" w:hAnsi="Arial" w:cs="Arial"/>
        </w:rPr>
        <w:t xml:space="preserve">zamieszczone są na stronie internetowej </w:t>
      </w:r>
      <w:hyperlink r:id="rId11" w:history="1">
        <w:r w:rsidR="00C330C9" w:rsidRPr="00684C4F">
          <w:rPr>
            <w:rStyle w:val="Hipercze"/>
            <w:rFonts w:ascii="Arial" w:hAnsi="Arial" w:cs="Arial"/>
            <w:color w:val="auto"/>
          </w:rPr>
          <w:t>https://www.enea.pl/pl/grupaenea/o-grupie/spolki-grupy-enea/polaniec/zamowienia/dokumenty</w:t>
        </w:r>
      </w:hyperlink>
      <w:r w:rsidR="00C330C9" w:rsidRPr="00684C4F">
        <w:rPr>
          <w:rFonts w:ascii="Arial" w:hAnsi="Arial" w:cs="Arial"/>
        </w:rPr>
        <w:t xml:space="preserve">.  Wykonawca zobowiązany jest do zapoznania się z tymi   dokumentami. </w:t>
      </w:r>
    </w:p>
    <w:p w:rsidR="004F08C0" w:rsidRPr="00684C4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Arial" w:hAnsi="Arial" w:cs="Arial"/>
          <w:lang w:eastAsia="ja-JP"/>
        </w:rPr>
      </w:pPr>
      <w:r w:rsidRPr="00684C4F">
        <w:rPr>
          <w:rFonts w:ascii="Arial" w:hAnsi="Arial" w:cs="Arial"/>
          <w:lang w:eastAsia="ja-JP"/>
        </w:rPr>
        <w:t>Osoby odpowiedzialne za kontakt z oferentami ze strony Zamawiającego:</w:t>
      </w:r>
    </w:p>
    <w:p w:rsidR="00C330C9" w:rsidRPr="00684C4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Arial" w:hAnsi="Arial" w:cs="Arial"/>
        </w:rPr>
      </w:pPr>
      <w:r w:rsidRPr="00684C4F">
        <w:rPr>
          <w:rFonts w:ascii="Arial" w:hAnsi="Arial" w:cs="Arial"/>
          <w:b/>
        </w:rPr>
        <w:t>w zakresie technicznym:</w:t>
      </w:r>
    </w:p>
    <w:p w:rsidR="00791BBE" w:rsidRPr="00684C4F" w:rsidRDefault="003C491F" w:rsidP="00E41F86">
      <w:pPr>
        <w:pStyle w:val="Akapitzlist"/>
        <w:ind w:left="360"/>
        <w:jc w:val="center"/>
        <w:rPr>
          <w:rFonts w:ascii="Arial" w:hAnsi="Arial" w:cs="Arial"/>
        </w:rPr>
      </w:pPr>
      <w:r w:rsidRPr="00684C4F">
        <w:rPr>
          <w:rFonts w:ascii="Arial" w:hAnsi="Arial" w:cs="Arial"/>
        </w:rPr>
        <w:t xml:space="preserve">Specjalista ds. </w:t>
      </w:r>
      <w:r w:rsidR="00BD773F" w:rsidRPr="00684C4F">
        <w:rPr>
          <w:rFonts w:ascii="Arial" w:hAnsi="Arial" w:cs="Arial"/>
        </w:rPr>
        <w:t>pozablokowych</w:t>
      </w:r>
      <w:r w:rsidR="00791BBE" w:rsidRPr="00684C4F">
        <w:rPr>
          <w:rFonts w:ascii="Arial" w:hAnsi="Arial" w:cs="Arial"/>
        </w:rPr>
        <w:t xml:space="preserve"> </w:t>
      </w:r>
    </w:p>
    <w:p w:rsidR="00C330C9" w:rsidRPr="00684C4F" w:rsidRDefault="00BD773F" w:rsidP="00E41F86">
      <w:pPr>
        <w:pStyle w:val="Akapitzlist"/>
        <w:ind w:left="360"/>
        <w:jc w:val="center"/>
        <w:rPr>
          <w:rFonts w:ascii="Arial" w:hAnsi="Arial" w:cs="Arial"/>
          <w:lang w:val="nl-BE"/>
        </w:rPr>
      </w:pPr>
      <w:r w:rsidRPr="00684C4F">
        <w:rPr>
          <w:rFonts w:ascii="Arial" w:hAnsi="Arial" w:cs="Arial"/>
        </w:rPr>
        <w:t>Radosław Matusiewicz</w:t>
      </w:r>
    </w:p>
    <w:p w:rsidR="0003625D" w:rsidRPr="00684C4F" w:rsidRDefault="00C330C9" w:rsidP="00E41F86">
      <w:pPr>
        <w:pStyle w:val="Akapitzlist"/>
        <w:ind w:left="360"/>
        <w:jc w:val="center"/>
        <w:rPr>
          <w:rFonts w:ascii="Arial" w:hAnsi="Arial" w:cs="Arial"/>
        </w:rPr>
      </w:pPr>
      <w:r w:rsidRPr="00684C4F">
        <w:rPr>
          <w:rFonts w:ascii="Arial" w:hAnsi="Arial" w:cs="Arial"/>
        </w:rPr>
        <w:t xml:space="preserve">tel.: +48 15 865 </w:t>
      </w:r>
      <w:r w:rsidR="00BD773F" w:rsidRPr="00684C4F">
        <w:rPr>
          <w:rFonts w:ascii="Arial" w:hAnsi="Arial" w:cs="Arial"/>
        </w:rPr>
        <w:t>60 19</w:t>
      </w:r>
      <w:r w:rsidRPr="00684C4F">
        <w:rPr>
          <w:rFonts w:ascii="Arial" w:hAnsi="Arial" w:cs="Arial"/>
        </w:rPr>
        <w:t xml:space="preserve"> </w:t>
      </w:r>
      <w:r w:rsidR="00791BBE" w:rsidRPr="00684C4F">
        <w:rPr>
          <w:rFonts w:ascii="Arial" w:hAnsi="Arial" w:cs="Arial"/>
        </w:rPr>
        <w:t xml:space="preserve">, mobil. </w:t>
      </w:r>
      <w:r w:rsidR="00BD773F" w:rsidRPr="00684C4F">
        <w:rPr>
          <w:rFonts w:ascii="Arial" w:hAnsi="Arial" w:cs="Arial"/>
        </w:rPr>
        <w:t>882-090-271</w:t>
      </w:r>
    </w:p>
    <w:p w:rsidR="00C330C9" w:rsidRPr="00684C4F" w:rsidRDefault="00C330C9" w:rsidP="00E41F86">
      <w:pPr>
        <w:pStyle w:val="Akapitzlist"/>
        <w:ind w:left="360"/>
        <w:jc w:val="center"/>
        <w:rPr>
          <w:rFonts w:ascii="Arial" w:hAnsi="Arial" w:cs="Arial"/>
          <w:lang w:val="nl-BE"/>
        </w:rPr>
      </w:pPr>
      <w:r w:rsidRPr="00684C4F">
        <w:rPr>
          <w:rFonts w:ascii="Arial" w:hAnsi="Arial" w:cs="Arial"/>
        </w:rPr>
        <w:t>email:</w:t>
      </w:r>
      <w:r w:rsidR="00BD773F" w:rsidRPr="00684C4F">
        <w:rPr>
          <w:rFonts w:ascii="Arial" w:hAnsi="Arial" w:cs="Arial"/>
        </w:rPr>
        <w:t xml:space="preserve"> radoslaw.matusiewicz</w:t>
      </w:r>
      <w:hyperlink r:id="rId12" w:history="1">
        <w:r w:rsidR="002C2736" w:rsidRPr="00684C4F">
          <w:rPr>
            <w:rStyle w:val="Hipercze"/>
            <w:rFonts w:ascii="Arial" w:hAnsi="Arial" w:cs="Arial"/>
            <w:color w:val="auto"/>
            <w:u w:val="none"/>
          </w:rPr>
          <w:t>@enea.pl</w:t>
        </w:r>
      </w:hyperlink>
    </w:p>
    <w:p w:rsidR="00C330C9" w:rsidRPr="00684C4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Arial" w:eastAsia="Times" w:hAnsi="Arial" w:cs="Arial"/>
          <w:b/>
        </w:rPr>
      </w:pPr>
      <w:r w:rsidRPr="00684C4F">
        <w:rPr>
          <w:rFonts w:ascii="Arial" w:hAnsi="Arial" w:cs="Arial"/>
          <w:b/>
        </w:rPr>
        <w:t>w zakresie formalnym:</w:t>
      </w:r>
    </w:p>
    <w:p w:rsidR="00C330C9" w:rsidRPr="00684C4F" w:rsidRDefault="00C330C9" w:rsidP="00E41F86">
      <w:pPr>
        <w:pStyle w:val="Akapitzlist"/>
        <w:ind w:left="360"/>
        <w:jc w:val="center"/>
        <w:rPr>
          <w:rFonts w:ascii="Arial" w:eastAsia="Times" w:hAnsi="Arial" w:cs="Arial"/>
          <w:b/>
          <w:i/>
        </w:rPr>
      </w:pPr>
      <w:r w:rsidRPr="00684C4F">
        <w:rPr>
          <w:rFonts w:ascii="Arial" w:eastAsia="Times" w:hAnsi="Arial" w:cs="Arial"/>
          <w:b/>
          <w:i/>
        </w:rPr>
        <w:t>Teresa Wilk</w:t>
      </w:r>
    </w:p>
    <w:p w:rsidR="00C330C9" w:rsidRPr="00684C4F" w:rsidRDefault="00C330C9" w:rsidP="00E41F86">
      <w:pPr>
        <w:pStyle w:val="Akapitzlist"/>
        <w:ind w:left="360"/>
        <w:jc w:val="center"/>
        <w:rPr>
          <w:rFonts w:ascii="Arial" w:hAnsi="Arial" w:cs="Arial"/>
        </w:rPr>
      </w:pPr>
      <w:r w:rsidRPr="00684C4F">
        <w:rPr>
          <w:rFonts w:ascii="Arial" w:hAnsi="Arial" w:cs="Arial"/>
        </w:rPr>
        <w:t>St. specjalista d/s Umów</w:t>
      </w:r>
    </w:p>
    <w:p w:rsidR="00C330C9" w:rsidRPr="00684C4F" w:rsidRDefault="00C330C9" w:rsidP="00E41F8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684C4F">
        <w:rPr>
          <w:rFonts w:ascii="Arial" w:hAnsi="Arial" w:cs="Arial"/>
          <w:sz w:val="22"/>
          <w:szCs w:val="22"/>
          <w:lang w:val="en-US"/>
        </w:rPr>
        <w:t>tel. +48 15 865-63 91; fax: +48 15 865 61 88</w:t>
      </w:r>
    </w:p>
    <w:p w:rsidR="00C330C9" w:rsidRPr="00684C4F" w:rsidRDefault="00C330C9" w:rsidP="004A1CED">
      <w:pPr>
        <w:jc w:val="center"/>
        <w:rPr>
          <w:rStyle w:val="Hipercze"/>
          <w:rFonts w:ascii="Arial" w:hAnsi="Arial" w:cs="Arial"/>
          <w:color w:val="auto"/>
          <w:sz w:val="22"/>
          <w:szCs w:val="22"/>
          <w:lang w:val="en-US"/>
        </w:rPr>
      </w:pPr>
      <w:r w:rsidRPr="00684C4F">
        <w:rPr>
          <w:rFonts w:ascii="Arial" w:hAnsi="Arial" w:cs="Arial"/>
          <w:sz w:val="22"/>
          <w:szCs w:val="22"/>
          <w:lang w:val="en-US"/>
        </w:rPr>
        <w:t>e</w:t>
      </w:r>
      <w:r w:rsidR="004A1CED" w:rsidRPr="00684C4F">
        <w:rPr>
          <w:rFonts w:ascii="Arial" w:hAnsi="Arial" w:cs="Arial"/>
          <w:sz w:val="22"/>
          <w:szCs w:val="22"/>
          <w:lang w:val="en-US"/>
        </w:rPr>
        <w:t>mail:</w:t>
      </w:r>
      <w:hyperlink r:id="rId13" w:history="1">
        <w:r w:rsidRPr="00684C4F">
          <w:rPr>
            <w:rStyle w:val="Hipercze"/>
            <w:rFonts w:ascii="Arial" w:hAnsi="Arial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B2485F" w:rsidRPr="00684C4F" w:rsidRDefault="00B2485F" w:rsidP="004A1CED">
      <w:pPr>
        <w:jc w:val="center"/>
        <w:rPr>
          <w:rStyle w:val="Hipercze"/>
          <w:rFonts w:ascii="Arial" w:hAnsi="Arial" w:cs="Arial"/>
          <w:color w:val="auto"/>
          <w:sz w:val="22"/>
          <w:szCs w:val="22"/>
          <w:lang w:val="en-US"/>
        </w:rPr>
      </w:pPr>
    </w:p>
    <w:p w:rsidR="004F08C0" w:rsidRPr="00684C4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Arial" w:hAnsi="Arial" w:cs="Arial"/>
          <w:lang w:eastAsia="ja-JP"/>
        </w:rPr>
      </w:pPr>
      <w:r w:rsidRPr="00684C4F">
        <w:rPr>
          <w:rFonts w:ascii="Arial" w:hAnsi="Arial" w:cs="Arial"/>
          <w:lang w:eastAsia="ja-JP"/>
        </w:rPr>
        <w:t>Przetarg prowadzony będzie na zasadach określonych w regulaminie wewnętrznym Enea Połaniec S.A.</w:t>
      </w:r>
    </w:p>
    <w:p w:rsidR="004F08C0" w:rsidRPr="00684C4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="Arial" w:hAnsi="Arial" w:cs="Arial"/>
          <w:lang w:eastAsia="ja-JP"/>
        </w:rPr>
      </w:pPr>
      <w:r w:rsidRPr="00684C4F">
        <w:rPr>
          <w:rFonts w:ascii="Arial" w:hAnsi="Arial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684C4F" w:rsidRDefault="00074437" w:rsidP="004F08C0">
      <w:pPr>
        <w:pStyle w:val="Akapitzlist"/>
        <w:spacing w:line="300" w:lineRule="atLeast"/>
        <w:ind w:left="0"/>
        <w:jc w:val="both"/>
        <w:rPr>
          <w:rFonts w:ascii="Arial" w:hAnsi="Arial" w:cs="Arial"/>
          <w:b/>
        </w:rPr>
      </w:pPr>
      <w:r w:rsidRPr="00684C4F">
        <w:rPr>
          <w:rFonts w:ascii="Arial" w:hAnsi="Arial" w:cs="Arial"/>
          <w:b/>
        </w:rPr>
        <w:t>Zał</w:t>
      </w:r>
      <w:r w:rsidR="009C5CFE" w:rsidRPr="00684C4F">
        <w:rPr>
          <w:rFonts w:ascii="Arial" w:hAnsi="Arial" w:cs="Arial"/>
          <w:b/>
        </w:rPr>
        <w:t>ą</w:t>
      </w:r>
      <w:r w:rsidRPr="00684C4F">
        <w:rPr>
          <w:rFonts w:ascii="Arial" w:hAnsi="Arial" w:cs="Arial"/>
          <w:b/>
        </w:rPr>
        <w:t xml:space="preserve">czniki: </w:t>
      </w:r>
    </w:p>
    <w:p w:rsidR="007D60FA" w:rsidRPr="00BA73A1" w:rsidRDefault="007D60FA" w:rsidP="007D60FA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A73A1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:rsidR="007D60FA" w:rsidRPr="00BA73A1" w:rsidRDefault="007D60FA" w:rsidP="007D60FA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A73A1">
        <w:rPr>
          <w:rFonts w:asciiTheme="minorHAnsi" w:hAnsiTheme="minorHAnsi" w:cs="Arial"/>
          <w:color w:val="000000" w:themeColor="text1"/>
        </w:rPr>
        <w:t xml:space="preserve">Załącznik nr 2 do ogłoszenia – Wzór oświadczenia wymaganego od wykonawcy w zakresie wypełnienia           </w:t>
      </w:r>
    </w:p>
    <w:p w:rsidR="007D60FA" w:rsidRPr="00BA73A1" w:rsidRDefault="007D60FA" w:rsidP="007D60FA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A73A1">
        <w:rPr>
          <w:rFonts w:asciiTheme="minorHAnsi" w:hAnsiTheme="minorHAnsi" w:cs="Arial"/>
          <w:color w:val="000000" w:themeColor="text1"/>
        </w:rPr>
        <w:t xml:space="preserve">                                                       obowiązków informacyjnych przewidzianych w art. 13 lub art. 14 RODO </w:t>
      </w:r>
    </w:p>
    <w:p w:rsidR="007D60FA" w:rsidRPr="00BA73A1" w:rsidRDefault="007D60FA" w:rsidP="007D60FA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A73A1">
        <w:rPr>
          <w:rFonts w:asciiTheme="minorHAnsi" w:hAnsiTheme="minorHAnsi" w:cs="Arial"/>
          <w:color w:val="000000" w:themeColor="text1"/>
        </w:rPr>
        <w:t xml:space="preserve"> Załącznik nr 3 do ogłoszenia - Klauzula informacyjna </w:t>
      </w:r>
    </w:p>
    <w:p w:rsidR="007D60FA" w:rsidRPr="00BA73A1" w:rsidRDefault="007D60FA" w:rsidP="007D60FA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A73A1">
        <w:rPr>
          <w:rFonts w:asciiTheme="minorHAnsi" w:hAnsiTheme="minorHAnsi" w:cs="Arial"/>
          <w:color w:val="000000" w:themeColor="text1"/>
        </w:rPr>
        <w:t xml:space="preserve">Załącznik nr 4 do ogłoszenia  - Wzór oświadczenia o wyrażeniu zgody na przetwarzanie danych osobowych </w:t>
      </w:r>
    </w:p>
    <w:p w:rsidR="007D60FA" w:rsidRPr="00BA73A1" w:rsidRDefault="007D60FA" w:rsidP="007D60FA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BA73A1">
        <w:rPr>
          <w:rFonts w:asciiTheme="minorHAnsi" w:hAnsiTheme="minorHAnsi" w:cs="Arial"/>
          <w:color w:val="000000" w:themeColor="text1"/>
        </w:rPr>
        <w:t xml:space="preserve">Załącznik nr 5 do ogłoszenia </w:t>
      </w:r>
      <w:r>
        <w:rPr>
          <w:rFonts w:asciiTheme="minorHAnsi" w:hAnsiTheme="minorHAnsi" w:cs="Arial"/>
          <w:color w:val="000000" w:themeColor="text1"/>
        </w:rPr>
        <w:t xml:space="preserve"> - zakres   prac</w:t>
      </w:r>
    </w:p>
    <w:p w:rsidR="00210EE9" w:rsidRPr="00684C4F" w:rsidRDefault="007D60FA" w:rsidP="007D60FA">
      <w:pPr>
        <w:pStyle w:val="Akapitzlist"/>
        <w:spacing w:after="0" w:line="300" w:lineRule="atLeast"/>
        <w:ind w:left="0"/>
        <w:jc w:val="both"/>
        <w:rPr>
          <w:rFonts w:ascii="Arial" w:hAnsi="Arial" w:cs="Arial"/>
        </w:rPr>
      </w:pPr>
      <w:r w:rsidRPr="00BA73A1">
        <w:rPr>
          <w:rFonts w:asciiTheme="minorHAnsi" w:hAnsiTheme="minorHAnsi" w:cs="Arial"/>
          <w:color w:val="000000" w:themeColor="text1"/>
        </w:rPr>
        <w:t>Załącznik nr 6 do ogłoszenia - Wzór umowy.</w:t>
      </w:r>
      <w:r w:rsidR="00210EE9" w:rsidRPr="00684C4F">
        <w:rPr>
          <w:rFonts w:ascii="Arial" w:hAnsi="Arial" w:cs="Arial"/>
        </w:rPr>
        <w:br w:type="page"/>
      </w:r>
    </w:p>
    <w:p w:rsidR="00A842EC" w:rsidRPr="00684C4F" w:rsidRDefault="00FB0F40" w:rsidP="00526E8A">
      <w:pPr>
        <w:pStyle w:val="Akapitzlist"/>
        <w:spacing w:after="0" w:line="300" w:lineRule="atLeast"/>
        <w:ind w:left="0"/>
        <w:jc w:val="right"/>
        <w:rPr>
          <w:rFonts w:ascii="Arial" w:hAnsi="Arial" w:cs="Arial"/>
          <w:b/>
        </w:rPr>
      </w:pPr>
      <w:r w:rsidRPr="00684C4F">
        <w:rPr>
          <w:rFonts w:ascii="Arial" w:hAnsi="Arial" w:cs="Arial"/>
          <w:b/>
        </w:rPr>
        <w:lastRenderedPageBreak/>
        <w:t xml:space="preserve">Załącznik nr </w:t>
      </w:r>
      <w:r w:rsidR="00C330C9" w:rsidRPr="00684C4F">
        <w:rPr>
          <w:rFonts w:ascii="Arial" w:hAnsi="Arial" w:cs="Arial"/>
          <w:b/>
        </w:rPr>
        <w:t>1</w:t>
      </w:r>
      <w:r w:rsidR="00047558" w:rsidRPr="00684C4F">
        <w:rPr>
          <w:rFonts w:ascii="Arial" w:hAnsi="Arial" w:cs="Arial"/>
          <w:b/>
        </w:rPr>
        <w:t xml:space="preserve"> do ogłoszenia </w:t>
      </w:r>
    </w:p>
    <w:p w:rsidR="00FB0F40" w:rsidRPr="00684C4F" w:rsidRDefault="00FB0F40" w:rsidP="00FB0F40">
      <w:pPr>
        <w:pStyle w:val="Akapitzlist"/>
        <w:spacing w:after="0" w:line="300" w:lineRule="atLeast"/>
        <w:ind w:left="0"/>
        <w:jc w:val="center"/>
        <w:rPr>
          <w:rFonts w:ascii="Arial" w:hAnsi="Arial" w:cs="Arial"/>
          <w:b/>
        </w:rPr>
      </w:pPr>
      <w:r w:rsidRPr="00684C4F">
        <w:rPr>
          <w:rFonts w:ascii="Arial" w:hAnsi="Arial" w:cs="Arial"/>
          <w:b/>
        </w:rPr>
        <w:t>FORMULARZ OFERTY</w:t>
      </w:r>
    </w:p>
    <w:p w:rsidR="00BD6A5B" w:rsidRPr="00684C4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b/>
          <w:bCs/>
          <w:sz w:val="22"/>
          <w:szCs w:val="22"/>
        </w:rPr>
      </w:pPr>
      <w:r w:rsidRPr="00684C4F">
        <w:rPr>
          <w:rFonts w:ascii="Arial" w:eastAsia="Tahoma,Bold" w:hAnsi="Arial" w:cs="Arial"/>
          <w:b/>
          <w:bCs/>
          <w:sz w:val="22"/>
          <w:szCs w:val="22"/>
        </w:rPr>
        <w:t>Dane dotyczące oferenta:</w:t>
      </w:r>
    </w:p>
    <w:p w:rsidR="00BD6A5B" w:rsidRPr="00684C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684C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>Siedziba ...............................................................................................................</w:t>
      </w:r>
      <w:r w:rsidR="008F5F73" w:rsidRPr="00684C4F">
        <w:rPr>
          <w:rFonts w:ascii="Arial" w:eastAsia="Tahoma,Bold" w:hAnsi="Arial" w:cs="Arial"/>
          <w:sz w:val="22"/>
          <w:szCs w:val="22"/>
        </w:rPr>
        <w:t>.</w:t>
      </w:r>
      <w:r w:rsidRPr="00684C4F">
        <w:rPr>
          <w:rFonts w:ascii="Arial" w:eastAsia="Tahoma,Bold" w:hAnsi="Arial" w:cs="Arial"/>
          <w:sz w:val="22"/>
          <w:szCs w:val="22"/>
        </w:rPr>
        <w:t>..</w:t>
      </w:r>
    </w:p>
    <w:p w:rsidR="00B5542D" w:rsidRPr="00684C4F" w:rsidRDefault="00B5542D" w:rsidP="00A64BF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>N</w:t>
      </w:r>
      <w:r w:rsidR="00A64BF6">
        <w:rPr>
          <w:rFonts w:ascii="Arial" w:eastAsia="Tahoma,Bold" w:hAnsi="Arial" w:cs="Arial"/>
          <w:sz w:val="22"/>
          <w:szCs w:val="22"/>
        </w:rPr>
        <w:t>r</w:t>
      </w:r>
      <w:r w:rsidRPr="00684C4F">
        <w:rPr>
          <w:rFonts w:ascii="Arial" w:eastAsia="Tahoma,Bold" w:hAnsi="Arial" w:cs="Arial"/>
          <w:sz w:val="22"/>
          <w:szCs w:val="22"/>
        </w:rPr>
        <w:t xml:space="preserve"> rachunku   bankowego   Oferenta …………………………………………………..</w:t>
      </w:r>
    </w:p>
    <w:p w:rsidR="00BD6A5B" w:rsidRPr="00684C4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>Nr telefonu/faksu</w:t>
      </w:r>
      <w:r w:rsidR="00BD6A5B" w:rsidRPr="00684C4F">
        <w:rPr>
          <w:rFonts w:ascii="Arial" w:eastAsia="Tahoma,Bold" w:hAnsi="Arial" w:cs="Arial"/>
          <w:sz w:val="22"/>
          <w:szCs w:val="22"/>
        </w:rPr>
        <w:t>....................................................................................................</w:t>
      </w:r>
    </w:p>
    <w:p w:rsidR="00BD6A5B" w:rsidRPr="00684C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>nr NIP.................................................................................................................</w:t>
      </w:r>
      <w:r w:rsidR="008F5F73" w:rsidRPr="00684C4F">
        <w:rPr>
          <w:rFonts w:ascii="Arial" w:eastAsia="Tahoma,Bold" w:hAnsi="Arial" w:cs="Arial"/>
          <w:sz w:val="22"/>
          <w:szCs w:val="22"/>
        </w:rPr>
        <w:t>..</w:t>
      </w:r>
      <w:r w:rsidRPr="00684C4F">
        <w:rPr>
          <w:rFonts w:ascii="Arial" w:eastAsia="Tahoma,Bold" w:hAnsi="Arial" w:cs="Arial"/>
          <w:sz w:val="22"/>
          <w:szCs w:val="22"/>
        </w:rPr>
        <w:t>....</w:t>
      </w:r>
    </w:p>
    <w:p w:rsidR="00BD6A5B" w:rsidRPr="00684C4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>adres</w:t>
      </w:r>
      <w:r w:rsidR="00A64BF6">
        <w:rPr>
          <w:rFonts w:ascii="Arial" w:eastAsia="Tahoma,Bold" w:hAnsi="Arial" w:cs="Arial"/>
          <w:sz w:val="22"/>
          <w:szCs w:val="22"/>
        </w:rPr>
        <w:t xml:space="preserve"> </w:t>
      </w:r>
      <w:r w:rsidRPr="00684C4F">
        <w:rPr>
          <w:rFonts w:ascii="Arial" w:eastAsia="Tahoma,Bold" w:hAnsi="Arial" w:cs="Arial"/>
          <w:sz w:val="22"/>
          <w:szCs w:val="22"/>
        </w:rPr>
        <w:t>e-mail:…</w:t>
      </w:r>
      <w:r w:rsidR="00BD6A5B" w:rsidRPr="00684C4F">
        <w:rPr>
          <w:rFonts w:ascii="Arial" w:eastAsia="Tahoma,Bold" w:hAnsi="Arial" w:cs="Arial"/>
          <w:sz w:val="22"/>
          <w:szCs w:val="22"/>
        </w:rPr>
        <w:t>……………………………………………………………</w:t>
      </w:r>
      <w:r w:rsidRPr="00684C4F">
        <w:rPr>
          <w:rFonts w:ascii="Arial" w:eastAsia="Tahoma,Bold" w:hAnsi="Arial" w:cs="Arial"/>
          <w:sz w:val="22"/>
          <w:szCs w:val="22"/>
        </w:rPr>
        <w:t>.</w:t>
      </w:r>
      <w:r w:rsidR="00BD6A5B" w:rsidRPr="00684C4F">
        <w:rPr>
          <w:rFonts w:ascii="Arial" w:eastAsia="Tahoma,Bold" w:hAnsi="Arial" w:cs="Arial"/>
          <w:sz w:val="22"/>
          <w:szCs w:val="22"/>
        </w:rPr>
        <w:t>……</w:t>
      </w:r>
    </w:p>
    <w:p w:rsidR="00BD6A5B" w:rsidRPr="00684C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684C4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b/>
          <w:bCs/>
          <w:sz w:val="22"/>
          <w:szCs w:val="22"/>
        </w:rPr>
        <w:t>NINIEJSZYM SKŁADAMY</w:t>
      </w:r>
      <w:r w:rsidR="00BD6A5B" w:rsidRPr="00684C4F">
        <w:rPr>
          <w:rFonts w:ascii="Arial" w:eastAsia="Tahoma,Bold" w:hAnsi="Arial" w:cs="Arial"/>
          <w:b/>
          <w:bCs/>
          <w:sz w:val="22"/>
          <w:szCs w:val="22"/>
        </w:rPr>
        <w:t xml:space="preserve"> OFERTĘ </w:t>
      </w:r>
      <w:r w:rsidR="00BD6A5B" w:rsidRPr="00684C4F">
        <w:rPr>
          <w:rFonts w:ascii="Arial" w:eastAsia="Tahoma,Bold" w:hAnsi="Arial" w:cs="Arial"/>
          <w:bCs/>
          <w:sz w:val="22"/>
          <w:szCs w:val="22"/>
        </w:rPr>
        <w:t xml:space="preserve">w przetargu </w:t>
      </w:r>
      <w:r w:rsidR="009C2304" w:rsidRPr="00684C4F">
        <w:rPr>
          <w:rFonts w:ascii="Arial" w:eastAsia="Tahoma,Bold" w:hAnsi="Arial" w:cs="Arial"/>
          <w:bCs/>
          <w:sz w:val="22"/>
          <w:szCs w:val="22"/>
        </w:rPr>
        <w:t xml:space="preserve">niepublicznym </w:t>
      </w:r>
      <w:r w:rsidR="00BD6A5B" w:rsidRPr="00684C4F">
        <w:rPr>
          <w:rFonts w:ascii="Arial" w:eastAsia="Tahoma,Bold" w:hAnsi="Arial" w:cs="Arial"/>
          <w:bCs/>
          <w:sz w:val="22"/>
          <w:szCs w:val="22"/>
        </w:rPr>
        <w:t xml:space="preserve">na </w:t>
      </w:r>
      <w:r w:rsidR="00DA789A" w:rsidRPr="00DA789A">
        <w:rPr>
          <w:rFonts w:ascii="Arial" w:hAnsi="Arial" w:cs="Arial"/>
          <w:b/>
          <w:sz w:val="22"/>
          <w:szCs w:val="22"/>
        </w:rPr>
        <w:t>Przeglądy i konserwację instalacji gaszenia azotem silosu 1-7 (producent LINDE Gas) w latach 2018-2020</w:t>
      </w:r>
    </w:p>
    <w:p w:rsidR="00FB0F40" w:rsidRPr="00684C4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b/>
          <w:bCs/>
          <w:sz w:val="22"/>
          <w:szCs w:val="22"/>
        </w:rPr>
        <w:t>OŚWIADCZAMY</w:t>
      </w:r>
      <w:r w:rsidRPr="00684C4F">
        <w:rPr>
          <w:rFonts w:ascii="Arial" w:eastAsia="Tahoma,Bold" w:hAnsi="Arial" w:cs="Arial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684C4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/>
          <w:bCs/>
          <w:sz w:val="22"/>
          <w:szCs w:val="22"/>
        </w:rPr>
        <w:t>NINIEJSZYM SKŁADAMY</w:t>
      </w:r>
      <w:r w:rsidRPr="00684C4F">
        <w:rPr>
          <w:rFonts w:ascii="Arial" w:eastAsia="Tahoma,Bold" w:hAnsi="Arial" w:cs="Arial"/>
          <w:bCs/>
          <w:sz w:val="22"/>
          <w:szCs w:val="22"/>
        </w:rPr>
        <w:t>:</w:t>
      </w:r>
    </w:p>
    <w:p w:rsidR="00BD6A5B" w:rsidRPr="00684C4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Szczegółowy zakres przedmiotu oferty</w:t>
      </w:r>
      <w:r w:rsidR="00866B87" w:rsidRPr="00684C4F">
        <w:rPr>
          <w:rFonts w:ascii="Arial" w:eastAsia="Tahoma,Bold" w:hAnsi="Arial" w:cs="Arial"/>
          <w:bCs/>
          <w:sz w:val="22"/>
          <w:szCs w:val="22"/>
        </w:rPr>
        <w:t>.</w:t>
      </w:r>
    </w:p>
    <w:p w:rsidR="00B16BCD" w:rsidRPr="00684C4F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Wynagrodzenie ofertowe</w:t>
      </w:r>
      <w:r w:rsidR="00593F15" w:rsidRPr="00684C4F">
        <w:rPr>
          <w:rFonts w:ascii="Arial" w:eastAsia="Tahoma,Bold" w:hAnsi="Arial" w:cs="Arial"/>
          <w:bCs/>
          <w:sz w:val="22"/>
          <w:szCs w:val="22"/>
        </w:rPr>
        <w:t xml:space="preserve">  </w:t>
      </w:r>
      <w:r w:rsidR="00B16BCD" w:rsidRPr="00684C4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F4FDC" w:rsidRPr="00684C4F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Termin  realizacji</w:t>
      </w:r>
      <w:r w:rsidR="009C5CFE" w:rsidRPr="00684C4F">
        <w:rPr>
          <w:rFonts w:ascii="Arial" w:eastAsia="Tahoma,Bold" w:hAnsi="Arial" w:cs="Arial"/>
          <w:bCs/>
          <w:sz w:val="22"/>
          <w:szCs w:val="22"/>
        </w:rPr>
        <w:t>.</w:t>
      </w:r>
    </w:p>
    <w:p w:rsidR="00FB0F40" w:rsidRPr="00684C4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Opis profilu działalności oferenta.</w:t>
      </w:r>
    </w:p>
    <w:p w:rsidR="00FB0F40" w:rsidRPr="00684C4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Oświadczenie o profilu działalności zbliżonym do będącego przedmiotem pr</w:t>
      </w:r>
      <w:r w:rsidR="007A09A9" w:rsidRPr="00684C4F">
        <w:rPr>
          <w:rFonts w:ascii="Arial" w:eastAsia="Tahoma,Bold" w:hAnsi="Arial" w:cs="Arial"/>
          <w:bCs/>
          <w:sz w:val="22"/>
          <w:szCs w:val="22"/>
        </w:rPr>
        <w:t>zetargu, realizowanym</w:t>
      </w:r>
      <w:r w:rsidRPr="00684C4F">
        <w:rPr>
          <w:rFonts w:ascii="Arial" w:eastAsia="Tahoma,Bold" w:hAnsi="Arial" w:cs="Arial"/>
          <w:bCs/>
          <w:sz w:val="22"/>
          <w:szCs w:val="22"/>
        </w:rPr>
        <w:t xml:space="preserve"> o wartości sprzedaży usług nie niższej niż </w:t>
      </w:r>
      <w:r w:rsidR="00BD773F" w:rsidRPr="00684C4F">
        <w:rPr>
          <w:rFonts w:ascii="Arial" w:eastAsia="Tahoma,Bold" w:hAnsi="Arial" w:cs="Arial"/>
          <w:bCs/>
          <w:sz w:val="22"/>
          <w:szCs w:val="22"/>
        </w:rPr>
        <w:t>1</w:t>
      </w:r>
      <w:r w:rsidR="007A3AA1" w:rsidRPr="00684C4F">
        <w:rPr>
          <w:rFonts w:ascii="Arial" w:eastAsia="Tahoma,Bold" w:hAnsi="Arial" w:cs="Arial"/>
          <w:bCs/>
          <w:sz w:val="22"/>
          <w:szCs w:val="22"/>
        </w:rPr>
        <w:t>00 000</w:t>
      </w:r>
      <w:r w:rsidR="00501087" w:rsidRPr="00684C4F">
        <w:rPr>
          <w:rFonts w:ascii="Arial" w:eastAsia="Tahoma,Bold" w:hAnsi="Arial" w:cs="Arial"/>
          <w:bCs/>
          <w:sz w:val="22"/>
          <w:szCs w:val="22"/>
        </w:rPr>
        <w:t>.</w:t>
      </w:r>
      <w:r w:rsidR="002A3CC7" w:rsidRPr="00684C4F">
        <w:rPr>
          <w:rFonts w:ascii="Arial" w:eastAsia="Tahoma,Bold" w:hAnsi="Arial" w:cs="Arial"/>
          <w:bCs/>
          <w:sz w:val="22"/>
          <w:szCs w:val="22"/>
        </w:rPr>
        <w:t xml:space="preserve"> zł </w:t>
      </w:r>
      <w:r w:rsidRPr="00684C4F">
        <w:rPr>
          <w:rFonts w:ascii="Arial" w:eastAsia="Tahoma,Bold" w:hAnsi="Arial" w:cs="Arial"/>
          <w:bCs/>
          <w:sz w:val="22"/>
          <w:szCs w:val="22"/>
        </w:rPr>
        <w:t xml:space="preserve">netto rocznie. </w:t>
      </w:r>
    </w:p>
    <w:p w:rsidR="007D60FA" w:rsidRPr="00684C4F" w:rsidRDefault="007D60FA" w:rsidP="007D60F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20" w:lineRule="atLeast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 xml:space="preserve">Referencje dla wykonanych usług o profilu zbliżonym do usług będących przedmiotem przetargu </w:t>
      </w:r>
      <w:r>
        <w:rPr>
          <w:rFonts w:ascii="Arial" w:eastAsia="Tahoma,Bold" w:hAnsi="Arial" w:cs="Arial"/>
          <w:bCs/>
          <w:sz w:val="22"/>
          <w:szCs w:val="22"/>
        </w:rPr>
        <w:t>zgodnie   z   wymaganiami  podanymi   w   SIWZ</w:t>
      </w:r>
    </w:p>
    <w:p w:rsidR="00866B87" w:rsidRPr="00684C4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Aktualny odpis z KRS lub oświadczenie o prowadzeniu działalności gospodarczej.</w:t>
      </w:r>
    </w:p>
    <w:p w:rsidR="00866B87" w:rsidRPr="00684C4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Informację o wynikach finansowych oferenta za lata 201</w:t>
      </w:r>
      <w:r w:rsidR="00F1537F" w:rsidRPr="00684C4F">
        <w:rPr>
          <w:rFonts w:ascii="Arial" w:eastAsia="Tahoma,Bold" w:hAnsi="Arial" w:cs="Arial"/>
          <w:bCs/>
          <w:sz w:val="22"/>
          <w:szCs w:val="22"/>
        </w:rPr>
        <w:t>5</w:t>
      </w:r>
      <w:r w:rsidRPr="00684C4F">
        <w:rPr>
          <w:rFonts w:ascii="Arial" w:eastAsia="Tahoma,Bold" w:hAnsi="Arial" w:cs="Arial"/>
          <w:bCs/>
          <w:sz w:val="22"/>
          <w:szCs w:val="22"/>
        </w:rPr>
        <w:t>-201</w:t>
      </w:r>
      <w:r w:rsidR="00F1537F" w:rsidRPr="00684C4F">
        <w:rPr>
          <w:rFonts w:ascii="Arial" w:eastAsia="Tahoma,Bold" w:hAnsi="Arial" w:cs="Arial"/>
          <w:bCs/>
          <w:sz w:val="22"/>
          <w:szCs w:val="22"/>
        </w:rPr>
        <w:t>7</w:t>
      </w:r>
      <w:r w:rsidRPr="00684C4F">
        <w:rPr>
          <w:rFonts w:ascii="Arial" w:eastAsia="Tahoma,Bold" w:hAnsi="Arial" w:cs="Arial"/>
          <w:bCs/>
          <w:sz w:val="22"/>
          <w:szCs w:val="22"/>
        </w:rPr>
        <w:t xml:space="preserve"> w formie oświa</w:t>
      </w:r>
      <w:r w:rsidR="00C44793" w:rsidRPr="00684C4F">
        <w:rPr>
          <w:rFonts w:ascii="Arial" w:eastAsia="Tahoma,Bold" w:hAnsi="Arial" w:cs="Arial"/>
          <w:bCs/>
          <w:sz w:val="22"/>
          <w:szCs w:val="22"/>
        </w:rPr>
        <w:t>dczenia Zarządu lub</w:t>
      </w:r>
      <w:r w:rsidR="00210EE9" w:rsidRPr="00684C4F">
        <w:rPr>
          <w:rFonts w:ascii="Arial" w:eastAsia="Tahoma,Bold" w:hAnsi="Arial" w:cs="Arial"/>
          <w:bCs/>
          <w:sz w:val="22"/>
          <w:szCs w:val="22"/>
        </w:rPr>
        <w:t xml:space="preserve"> osoby prowadzącej działalność gospodarczą</w:t>
      </w:r>
      <w:r w:rsidR="00C44793" w:rsidRPr="00684C4F">
        <w:rPr>
          <w:rFonts w:ascii="Arial" w:eastAsia="Tahoma,Bold" w:hAnsi="Arial" w:cs="Arial"/>
          <w:bCs/>
          <w:sz w:val="22"/>
          <w:szCs w:val="22"/>
        </w:rPr>
        <w:t>.</w:t>
      </w:r>
    </w:p>
    <w:p w:rsidR="00F1537F" w:rsidRPr="00684C4F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Oświadczenia:</w:t>
      </w:r>
    </w:p>
    <w:p w:rsidR="0097712B" w:rsidRPr="00684C4F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zapoznaniu się z Ogłoszeniem i otrzymaniem</w:t>
      </w:r>
      <w:r w:rsidR="0097712B" w:rsidRPr="00684C4F">
        <w:rPr>
          <w:rFonts w:ascii="Arial" w:hAnsi="Arial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684C4F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684C4F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684C4F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684C4F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684C4F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 xml:space="preserve">o wykonaniu zamówienia </w:t>
      </w:r>
      <w:r w:rsidRPr="00684C4F">
        <w:rPr>
          <w:rFonts w:ascii="Arial" w:hAnsi="Arial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84C4F">
        <w:rPr>
          <w:rFonts w:ascii="Arial" w:hAnsi="Arial" w:cs="Arial"/>
          <w:sz w:val="22"/>
          <w:szCs w:val="22"/>
          <w:lang w:eastAsia="ja-JP"/>
        </w:rPr>
        <w:instrText xml:space="preserve"> FORMCHECKBOX </w:instrText>
      </w:r>
      <w:r w:rsidR="00CE1660">
        <w:rPr>
          <w:rFonts w:ascii="Arial" w:hAnsi="Arial" w:cs="Arial"/>
          <w:sz w:val="22"/>
          <w:szCs w:val="22"/>
          <w:lang w:eastAsia="ja-JP"/>
        </w:rPr>
      </w:r>
      <w:r w:rsidR="00CE1660">
        <w:rPr>
          <w:rFonts w:ascii="Arial" w:hAnsi="Arial" w:cs="Arial"/>
          <w:sz w:val="22"/>
          <w:szCs w:val="22"/>
          <w:lang w:eastAsia="ja-JP"/>
        </w:rPr>
        <w:fldChar w:fldCharType="separate"/>
      </w:r>
      <w:r w:rsidRPr="00684C4F">
        <w:rPr>
          <w:rFonts w:ascii="Arial" w:hAnsi="Arial" w:cs="Arial"/>
          <w:sz w:val="22"/>
          <w:szCs w:val="22"/>
          <w:lang w:eastAsia="ja-JP"/>
        </w:rPr>
        <w:fldChar w:fldCharType="end"/>
      </w:r>
      <w:r w:rsidRPr="00684C4F">
        <w:rPr>
          <w:rFonts w:ascii="Arial" w:hAnsi="Arial" w:cs="Arial"/>
          <w:sz w:val="22"/>
          <w:szCs w:val="22"/>
          <w:lang w:eastAsia="ja-JP"/>
        </w:rPr>
        <w:t xml:space="preserve"> samodzielnie / </w:t>
      </w:r>
      <w:r w:rsidRPr="00684C4F">
        <w:rPr>
          <w:rFonts w:ascii="Arial" w:hAnsi="Arial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84C4F">
        <w:rPr>
          <w:rFonts w:ascii="Arial" w:hAnsi="Arial" w:cs="Arial"/>
          <w:sz w:val="22"/>
          <w:szCs w:val="22"/>
          <w:lang w:eastAsia="ja-JP"/>
        </w:rPr>
        <w:instrText xml:space="preserve"> FORMCHECKBOX </w:instrText>
      </w:r>
      <w:r w:rsidR="00CE1660">
        <w:rPr>
          <w:rFonts w:ascii="Arial" w:hAnsi="Arial" w:cs="Arial"/>
          <w:sz w:val="22"/>
          <w:szCs w:val="22"/>
          <w:lang w:eastAsia="ja-JP"/>
        </w:rPr>
      </w:r>
      <w:r w:rsidR="00CE1660">
        <w:rPr>
          <w:rFonts w:ascii="Arial" w:hAnsi="Arial" w:cs="Arial"/>
          <w:sz w:val="22"/>
          <w:szCs w:val="22"/>
          <w:lang w:eastAsia="ja-JP"/>
        </w:rPr>
        <w:fldChar w:fldCharType="separate"/>
      </w:r>
      <w:r w:rsidRPr="00684C4F">
        <w:rPr>
          <w:rFonts w:ascii="Arial" w:hAnsi="Arial" w:cs="Arial"/>
          <w:sz w:val="22"/>
          <w:szCs w:val="22"/>
          <w:lang w:eastAsia="ja-JP"/>
        </w:rPr>
        <w:fldChar w:fldCharType="end"/>
      </w:r>
      <w:r w:rsidRPr="00684C4F">
        <w:rPr>
          <w:rFonts w:ascii="Arial" w:hAnsi="Arial" w:cs="Arial"/>
          <w:sz w:val="22"/>
          <w:szCs w:val="22"/>
          <w:lang w:eastAsia="ja-JP"/>
        </w:rPr>
        <w:t xml:space="preserve"> z udziałem podwykonawców</w:t>
      </w:r>
    </w:p>
    <w:p w:rsidR="0097712B" w:rsidRPr="00684C4F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684C4F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lastRenderedPageBreak/>
        <w:t>o znajdowaniu  się w sytuacji ekonomicznej i finansowej zapewniającej wykonanie zamówienia.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nie podleganiu wykluczeniu z postępowania.</w:t>
      </w:r>
    </w:p>
    <w:p w:rsidR="00A31C25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684C4F">
        <w:rPr>
          <w:rFonts w:ascii="Arial" w:hAnsi="Arial" w:cs="Arial"/>
          <w:sz w:val="22"/>
          <w:szCs w:val="22"/>
          <w:lang w:eastAsia="ja-JP"/>
        </w:rPr>
        <w:t xml:space="preserve"> Ważne polisę OC na kwotę nie niższą niż  /5.000.000 zł/ (poza polisami obowiązkowymi OC) lub oświadczenie, że oferent będzie posiadał taką polisę przez cały okres wykonania robót/świadczenia usług.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684C4F">
        <w:rPr>
          <w:rFonts w:ascii="Arial" w:hAnsi="Arial" w:cs="Arial"/>
          <w:sz w:val="22"/>
          <w:szCs w:val="22"/>
          <w:lang w:eastAsia="ja-JP"/>
        </w:rPr>
        <w:t>w </w:t>
      </w:r>
      <w:r w:rsidRPr="00684C4F">
        <w:rPr>
          <w:rFonts w:ascii="Arial" w:hAnsi="Arial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684C4F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684C4F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 xml:space="preserve">że </w:t>
      </w:r>
      <w:r w:rsidR="00EF605E" w:rsidRPr="00684C4F">
        <w:rPr>
          <w:rFonts w:ascii="Arial" w:hAnsi="Arial" w:cs="Arial"/>
          <w:sz w:val="22"/>
          <w:szCs w:val="22"/>
          <w:lang w:eastAsia="ja-JP"/>
        </w:rPr>
        <w:t>akcept</w:t>
      </w:r>
      <w:r w:rsidR="00B5542D" w:rsidRPr="00684C4F">
        <w:rPr>
          <w:rFonts w:ascii="Arial" w:hAnsi="Arial" w:cs="Arial"/>
          <w:sz w:val="22"/>
          <w:szCs w:val="22"/>
          <w:lang w:eastAsia="ja-JP"/>
        </w:rPr>
        <w:t>uje</w:t>
      </w:r>
      <w:r w:rsidRPr="00684C4F">
        <w:rPr>
          <w:rFonts w:ascii="Arial" w:hAnsi="Arial" w:cs="Arial"/>
          <w:sz w:val="22"/>
          <w:szCs w:val="22"/>
          <w:lang w:eastAsia="ja-JP"/>
        </w:rPr>
        <w:t>my</w:t>
      </w:r>
      <w:r w:rsidR="00EF605E" w:rsidRPr="00684C4F">
        <w:rPr>
          <w:rFonts w:ascii="Arial" w:hAnsi="Arial" w:cs="Arial"/>
          <w:sz w:val="22"/>
          <w:szCs w:val="22"/>
          <w:lang w:eastAsia="ja-JP"/>
        </w:rPr>
        <w:t xml:space="preserve">  projekt  umowy  i zobowiąz</w:t>
      </w:r>
      <w:r w:rsidR="00B5542D" w:rsidRPr="00684C4F">
        <w:rPr>
          <w:rFonts w:ascii="Arial" w:hAnsi="Arial" w:cs="Arial"/>
          <w:sz w:val="22"/>
          <w:szCs w:val="22"/>
          <w:lang w:eastAsia="ja-JP"/>
        </w:rPr>
        <w:t>uje</w:t>
      </w:r>
      <w:r w:rsidRPr="00684C4F">
        <w:rPr>
          <w:rFonts w:ascii="Arial" w:hAnsi="Arial" w:cs="Arial"/>
          <w:sz w:val="22"/>
          <w:szCs w:val="22"/>
          <w:lang w:eastAsia="ja-JP"/>
        </w:rPr>
        <w:t>my</w:t>
      </w:r>
      <w:r w:rsidR="00B5542D" w:rsidRPr="00684C4F">
        <w:rPr>
          <w:rFonts w:ascii="Arial" w:hAnsi="Arial" w:cs="Arial"/>
          <w:sz w:val="22"/>
          <w:szCs w:val="22"/>
          <w:lang w:eastAsia="ja-JP"/>
        </w:rPr>
        <w:t xml:space="preserve"> się</w:t>
      </w:r>
      <w:r w:rsidR="00EF605E" w:rsidRPr="00684C4F">
        <w:rPr>
          <w:rFonts w:ascii="Arial" w:hAnsi="Arial" w:cs="Arial"/>
          <w:sz w:val="22"/>
          <w:szCs w:val="22"/>
          <w:lang w:eastAsia="ja-JP"/>
        </w:rPr>
        <w:t xml:space="preserve">  do  jej  podpisania w </w:t>
      </w:r>
      <w:r w:rsidR="00B2485F" w:rsidRPr="00684C4F">
        <w:rPr>
          <w:rFonts w:ascii="Arial" w:hAnsi="Arial" w:cs="Arial"/>
          <w:sz w:val="22"/>
          <w:szCs w:val="22"/>
          <w:lang w:eastAsia="ja-JP"/>
        </w:rPr>
        <w:t> </w:t>
      </w:r>
      <w:r w:rsidR="00EF605E" w:rsidRPr="00684C4F">
        <w:rPr>
          <w:rFonts w:ascii="Arial" w:hAnsi="Arial" w:cs="Arial"/>
          <w:sz w:val="22"/>
          <w:szCs w:val="22"/>
          <w:lang w:eastAsia="ja-JP"/>
        </w:rPr>
        <w:t>przypadku   wyboru</w:t>
      </w:r>
      <w:r w:rsidR="00B5542D" w:rsidRPr="00684C4F">
        <w:rPr>
          <w:rFonts w:ascii="Arial" w:hAnsi="Arial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684C4F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b/>
          <w:bCs/>
          <w:sz w:val="22"/>
          <w:szCs w:val="22"/>
        </w:rPr>
      </w:pPr>
      <w:r w:rsidRPr="00684C4F">
        <w:rPr>
          <w:rFonts w:ascii="Arial" w:eastAsia="Tahoma,Bold" w:hAnsi="Arial" w:cs="Arial"/>
          <w:b/>
          <w:bCs/>
          <w:sz w:val="22"/>
          <w:szCs w:val="22"/>
        </w:rPr>
        <w:t>Oświadczamy, że:</w:t>
      </w:r>
    </w:p>
    <w:p w:rsidR="00F1537F" w:rsidRPr="00684C4F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wyrażamy zgodę na wprowadzenie skanu naszej oferty do platformy zakupowej Zamawiającego,</w:t>
      </w:r>
    </w:p>
    <w:p w:rsidR="00A31C25" w:rsidRPr="00684C4F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hAnsi="Arial" w:cs="Arial"/>
          <w:sz w:val="22"/>
          <w:szCs w:val="22"/>
          <w:lang w:eastAsia="ja-JP"/>
        </w:rPr>
      </w:pPr>
      <w:r w:rsidRPr="00684C4F">
        <w:rPr>
          <w:rFonts w:ascii="Arial" w:hAnsi="Arial" w:cs="Arial"/>
          <w:sz w:val="22"/>
          <w:szCs w:val="22"/>
          <w:lang w:eastAsia="ja-JP"/>
        </w:rPr>
        <w:t>jesteśmy</w:t>
      </w:r>
      <w:r w:rsidRPr="00684C4F">
        <w:rPr>
          <w:rFonts w:ascii="Arial" w:hAnsi="Arial" w:cs="Arial"/>
          <w:sz w:val="22"/>
          <w:szCs w:val="22"/>
          <w:vertAlign w:val="superscript"/>
          <w:lang w:eastAsia="ja-JP"/>
        </w:rPr>
        <w:t>2</w:t>
      </w:r>
      <w:r w:rsidRPr="00684C4F">
        <w:rPr>
          <w:rFonts w:ascii="Arial" w:hAnsi="Arial" w:cs="Arial"/>
          <w:sz w:val="22"/>
          <w:szCs w:val="22"/>
          <w:lang w:eastAsia="ja-JP"/>
        </w:rPr>
        <w:t>/nie jesteśmy</w:t>
      </w:r>
      <w:r w:rsidRPr="00684C4F">
        <w:rPr>
          <w:rFonts w:ascii="Arial" w:hAnsi="Arial" w:cs="Arial"/>
          <w:sz w:val="22"/>
          <w:szCs w:val="22"/>
          <w:vertAlign w:val="superscript"/>
          <w:lang w:eastAsia="ja-JP"/>
        </w:rPr>
        <w:t>2</w:t>
      </w:r>
      <w:r w:rsidRPr="00684C4F">
        <w:rPr>
          <w:rFonts w:ascii="Arial" w:hAnsi="Arial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684C4F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wszelkie informacje zawarte w formularzu oferty wraz z załącznikami są zgodne ze stanem faktycznym,</w:t>
      </w:r>
    </w:p>
    <w:p w:rsidR="00F1537F" w:rsidRPr="00684C4F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Arial" w:eastAsia="Tahoma,Bold" w:hAnsi="Arial" w:cs="Arial"/>
          <w:bCs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684C4F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84C4F">
        <w:rPr>
          <w:rFonts w:ascii="Arial" w:hAnsi="Arial" w:cs="Arial"/>
          <w:sz w:val="22"/>
          <w:szCs w:val="22"/>
        </w:rPr>
        <w:instrText xml:space="preserve"> FORMCHECKBOX </w:instrText>
      </w:r>
      <w:r w:rsidR="00CE1660">
        <w:rPr>
          <w:rFonts w:ascii="Arial" w:hAnsi="Arial" w:cs="Arial"/>
          <w:sz w:val="22"/>
          <w:szCs w:val="22"/>
        </w:rPr>
      </w:r>
      <w:r w:rsidR="00CE1660">
        <w:rPr>
          <w:rFonts w:ascii="Arial" w:hAnsi="Arial" w:cs="Arial"/>
          <w:sz w:val="22"/>
          <w:szCs w:val="22"/>
        </w:rPr>
        <w:fldChar w:fldCharType="separate"/>
      </w:r>
      <w:r w:rsidRPr="00684C4F">
        <w:rPr>
          <w:rFonts w:ascii="Arial" w:hAnsi="Arial" w:cs="Arial"/>
          <w:sz w:val="22"/>
          <w:szCs w:val="22"/>
        </w:rPr>
        <w:fldChar w:fldCharType="end"/>
      </w:r>
      <w:r w:rsidRPr="00684C4F">
        <w:rPr>
          <w:rFonts w:ascii="Arial" w:hAnsi="Arial" w:cs="Arial"/>
          <w:sz w:val="22"/>
          <w:szCs w:val="22"/>
        </w:rPr>
        <w:t xml:space="preserve"> </w:t>
      </w:r>
      <w:r w:rsidRPr="00684C4F">
        <w:rPr>
          <w:rFonts w:ascii="Arial" w:hAnsi="Arial" w:cs="Arial"/>
          <w:b/>
          <w:bCs/>
          <w:sz w:val="22"/>
          <w:szCs w:val="22"/>
        </w:rPr>
        <w:t xml:space="preserve">tak / </w:t>
      </w:r>
      <w:r w:rsidRPr="00684C4F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84C4F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CE1660">
        <w:rPr>
          <w:rFonts w:ascii="Arial" w:hAnsi="Arial" w:cs="Arial"/>
          <w:b/>
          <w:bCs/>
          <w:sz w:val="22"/>
          <w:szCs w:val="22"/>
        </w:rPr>
      </w:r>
      <w:r w:rsidR="00CE166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684C4F">
        <w:rPr>
          <w:rFonts w:ascii="Arial" w:hAnsi="Arial" w:cs="Arial"/>
          <w:b/>
          <w:bCs/>
          <w:sz w:val="22"/>
          <w:szCs w:val="22"/>
        </w:rPr>
        <w:fldChar w:fldCharType="end"/>
      </w:r>
      <w:r w:rsidRPr="00684C4F">
        <w:rPr>
          <w:rFonts w:ascii="Arial" w:hAnsi="Arial" w:cs="Arial"/>
          <w:b/>
          <w:bCs/>
          <w:sz w:val="22"/>
          <w:szCs w:val="22"/>
        </w:rPr>
        <w:t xml:space="preserve"> nie</w:t>
      </w:r>
    </w:p>
    <w:p w:rsidR="00CA54DC" w:rsidRPr="00684C4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  <w:vertAlign w:val="superscript"/>
        </w:rPr>
        <w:t>1</w:t>
      </w:r>
      <w:r w:rsidRPr="00684C4F">
        <w:rPr>
          <w:rFonts w:ascii="Arial" w:eastAsia="Tahoma,Bold" w:hAnsi="Arial" w:cs="Arial"/>
          <w:b/>
          <w:bCs/>
          <w:sz w:val="22"/>
          <w:szCs w:val="22"/>
        </w:rPr>
        <w:t xml:space="preserve">PEŁNOMOCNIKIEM oferentów </w:t>
      </w:r>
      <w:r w:rsidRPr="00684C4F">
        <w:rPr>
          <w:rFonts w:ascii="Arial" w:eastAsia="Tahoma,Bold" w:hAnsi="Arial" w:cs="Arial"/>
          <w:sz w:val="22"/>
          <w:szCs w:val="22"/>
        </w:rPr>
        <w:t>uprawnionym do reprezentowania wszystkich oferentów ubiegających się wspólnie o udzielenie zamówienia oraz do zawarcia umowy</w:t>
      </w:r>
      <w:r w:rsidRPr="00684C4F">
        <w:rPr>
          <w:rFonts w:ascii="Arial" w:eastAsia="Tahoma,Bold" w:hAnsi="Arial" w:cs="Arial"/>
          <w:sz w:val="22"/>
          <w:szCs w:val="22"/>
          <w:vertAlign w:val="superscript"/>
        </w:rPr>
        <w:t>2</w:t>
      </w:r>
      <w:r w:rsidRPr="00684C4F">
        <w:rPr>
          <w:rFonts w:ascii="Arial" w:eastAsia="Tahoma,Bold" w:hAnsi="Arial" w:cs="Arial"/>
          <w:sz w:val="22"/>
          <w:szCs w:val="22"/>
        </w:rPr>
        <w:t xml:space="preserve"> jest: </w:t>
      </w:r>
      <w:r w:rsidR="00CA54DC" w:rsidRPr="00684C4F">
        <w:rPr>
          <w:rFonts w:ascii="Arial" w:eastAsia="Tahoma,Bold" w:hAnsi="Arial" w:cs="Arial"/>
          <w:sz w:val="22"/>
          <w:szCs w:val="22"/>
        </w:rPr>
        <w:t xml:space="preserve"> </w:t>
      </w:r>
    </w:p>
    <w:p w:rsidR="00FB0F40" w:rsidRPr="00684C4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>___________________________________________________________</w:t>
      </w:r>
    </w:p>
    <w:p w:rsidR="00FB0F40" w:rsidRPr="00684C4F" w:rsidRDefault="00FB0F40" w:rsidP="00FB0F40">
      <w:pPr>
        <w:pStyle w:val="Tekstprzypisudolnego"/>
        <w:spacing w:line="240" w:lineRule="auto"/>
        <w:ind w:left="357"/>
        <w:rPr>
          <w:rFonts w:ascii="Arial" w:hAnsi="Arial" w:cs="Arial"/>
          <w:i/>
          <w:sz w:val="22"/>
          <w:szCs w:val="22"/>
        </w:rPr>
      </w:pPr>
      <w:r w:rsidRPr="00684C4F">
        <w:rPr>
          <w:rStyle w:val="Odwoanieprzypisudolnego"/>
          <w:rFonts w:ascii="Arial" w:eastAsiaTheme="majorEastAsia" w:hAnsi="Arial" w:cs="Arial"/>
          <w:i/>
          <w:sz w:val="22"/>
          <w:szCs w:val="22"/>
        </w:rPr>
        <w:footnoteRef/>
      </w:r>
      <w:r w:rsidRPr="00684C4F">
        <w:rPr>
          <w:rFonts w:ascii="Arial" w:hAnsi="Arial" w:cs="Arial"/>
          <w:i/>
          <w:sz w:val="22"/>
          <w:szCs w:val="22"/>
        </w:rPr>
        <w:t xml:space="preserve"> dotyczy oferentów wspólnie ubiegających się o udzielenie zamówienia</w:t>
      </w:r>
    </w:p>
    <w:p w:rsidR="00FB0F40" w:rsidRPr="00684C4F" w:rsidRDefault="00FB0F40" w:rsidP="00FB0F40">
      <w:pPr>
        <w:autoSpaceDE w:val="0"/>
        <w:autoSpaceDN w:val="0"/>
        <w:ind w:left="357"/>
        <w:rPr>
          <w:rFonts w:ascii="Arial" w:hAnsi="Arial" w:cs="Arial"/>
          <w:i/>
          <w:sz w:val="22"/>
          <w:szCs w:val="22"/>
        </w:rPr>
      </w:pPr>
      <w:r w:rsidRPr="00684C4F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684C4F">
        <w:rPr>
          <w:rFonts w:ascii="Arial" w:hAnsi="Arial" w:cs="Arial"/>
          <w:i/>
          <w:sz w:val="22"/>
          <w:szCs w:val="22"/>
        </w:rPr>
        <w:t xml:space="preserve"> niepotrzebne skreślić</w:t>
      </w:r>
    </w:p>
    <w:p w:rsidR="00FB0F40" w:rsidRPr="00684C4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bCs/>
          <w:sz w:val="22"/>
          <w:szCs w:val="22"/>
        </w:rPr>
        <w:t>N</w:t>
      </w:r>
      <w:r w:rsidR="00FB0F40" w:rsidRPr="00684C4F">
        <w:rPr>
          <w:rFonts w:ascii="Arial" w:eastAsia="Tahoma,Bold" w:hAnsi="Arial" w:cs="Arial"/>
          <w:sz w:val="22"/>
          <w:szCs w:val="22"/>
        </w:rPr>
        <w:t>iniejsz</w:t>
      </w:r>
      <w:r w:rsidRPr="00684C4F">
        <w:rPr>
          <w:rFonts w:ascii="Arial" w:eastAsia="Tahoma,Bold" w:hAnsi="Arial" w:cs="Arial"/>
          <w:sz w:val="22"/>
          <w:szCs w:val="22"/>
        </w:rPr>
        <w:t>ą ofertę</w:t>
      </w:r>
      <w:r w:rsidR="00FB0F40" w:rsidRPr="00684C4F">
        <w:rPr>
          <w:rFonts w:ascii="Arial" w:eastAsia="Tahoma,Bold" w:hAnsi="Arial" w:cs="Arial"/>
          <w:sz w:val="22"/>
          <w:szCs w:val="22"/>
        </w:rPr>
        <w:t xml:space="preserve"> wraz z załącznikami składamy na ___ kolejno ponumerowanych stronach.</w:t>
      </w:r>
    </w:p>
    <w:p w:rsidR="00FB0F40" w:rsidRPr="00684C4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b/>
          <w:bCs/>
          <w:sz w:val="22"/>
          <w:szCs w:val="22"/>
        </w:rPr>
        <w:t xml:space="preserve">ZAŁĄCZNIKAMI </w:t>
      </w:r>
      <w:r w:rsidRPr="00684C4F">
        <w:rPr>
          <w:rFonts w:ascii="Arial" w:eastAsia="Tahoma,Bold" w:hAnsi="Arial" w:cs="Arial"/>
          <w:sz w:val="22"/>
          <w:szCs w:val="22"/>
        </w:rPr>
        <w:t>do niniejsze</w:t>
      </w:r>
      <w:r w:rsidR="00913942" w:rsidRPr="00684C4F">
        <w:rPr>
          <w:rFonts w:ascii="Arial" w:eastAsia="Tahoma,Bold" w:hAnsi="Arial" w:cs="Arial"/>
          <w:sz w:val="22"/>
          <w:szCs w:val="22"/>
        </w:rPr>
        <w:t>j oferty</w:t>
      </w:r>
      <w:r w:rsidRPr="00684C4F">
        <w:rPr>
          <w:rFonts w:ascii="Arial" w:eastAsia="Tahoma,Bold" w:hAnsi="Arial" w:cs="Arial"/>
          <w:sz w:val="22"/>
          <w:szCs w:val="22"/>
        </w:rPr>
        <w:t xml:space="preserve"> są:</w:t>
      </w:r>
    </w:p>
    <w:p w:rsidR="00FB0F40" w:rsidRPr="00684C4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Arial" w:eastAsia="Tahoma,Bold" w:hAnsi="Arial" w:cs="Arial"/>
          <w:b/>
          <w:bCs/>
          <w:sz w:val="22"/>
          <w:szCs w:val="22"/>
        </w:rPr>
      </w:pPr>
      <w:r w:rsidRPr="00684C4F">
        <w:rPr>
          <w:rFonts w:ascii="Arial" w:eastAsia="Tahoma,Bold" w:hAnsi="Arial" w:cs="Arial"/>
          <w:b/>
          <w:bCs/>
          <w:sz w:val="22"/>
          <w:szCs w:val="22"/>
        </w:rPr>
        <w:t xml:space="preserve">    </w:t>
      </w:r>
      <w:r w:rsidR="00BD6A5B" w:rsidRPr="00684C4F">
        <w:rPr>
          <w:rFonts w:ascii="Arial" w:eastAsia="Tahoma,Bold" w:hAnsi="Arial" w:cs="Arial"/>
          <w:b/>
          <w:bCs/>
          <w:sz w:val="22"/>
          <w:szCs w:val="22"/>
        </w:rPr>
        <w:t>Dok</w:t>
      </w:r>
      <w:r w:rsidR="00866B87" w:rsidRPr="00684C4F">
        <w:rPr>
          <w:rFonts w:ascii="Arial" w:eastAsia="Tahoma,Bold" w:hAnsi="Arial" w:cs="Arial"/>
          <w:b/>
          <w:bCs/>
          <w:sz w:val="22"/>
          <w:szCs w:val="22"/>
        </w:rPr>
        <w:t>umenty wymienione w pkt 4 ppkt 4.</w:t>
      </w:r>
      <w:r w:rsidR="00E41F86" w:rsidRPr="00684C4F">
        <w:rPr>
          <w:rFonts w:ascii="Arial" w:eastAsia="Tahoma,Bold" w:hAnsi="Arial" w:cs="Arial"/>
          <w:b/>
          <w:bCs/>
          <w:sz w:val="22"/>
          <w:szCs w:val="22"/>
        </w:rPr>
        <w:t>1</w:t>
      </w:r>
      <w:r w:rsidR="00791BBE" w:rsidRPr="00684C4F">
        <w:rPr>
          <w:rFonts w:ascii="Arial" w:eastAsia="Tahoma,Bold" w:hAnsi="Arial" w:cs="Arial"/>
          <w:b/>
          <w:bCs/>
          <w:sz w:val="22"/>
          <w:szCs w:val="22"/>
        </w:rPr>
        <w:t xml:space="preserve"> do 4.20</w:t>
      </w:r>
      <w:r w:rsidR="00866B87" w:rsidRPr="00684C4F">
        <w:rPr>
          <w:rFonts w:ascii="Arial" w:eastAsia="Tahoma,Bold" w:hAnsi="Arial" w:cs="Arial"/>
          <w:b/>
          <w:bCs/>
          <w:sz w:val="22"/>
          <w:szCs w:val="22"/>
        </w:rPr>
        <w:t>.</w:t>
      </w:r>
    </w:p>
    <w:p w:rsidR="00FB0F40" w:rsidRPr="00684C4F" w:rsidRDefault="00FB0F40" w:rsidP="00FB0F40">
      <w:pPr>
        <w:rPr>
          <w:rFonts w:ascii="Arial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>__________________________________</w:t>
      </w:r>
      <w:r w:rsidRPr="00684C4F">
        <w:rPr>
          <w:rFonts w:ascii="Arial" w:hAnsi="Arial" w:cs="Arial"/>
          <w:sz w:val="22"/>
          <w:szCs w:val="22"/>
        </w:rPr>
        <w:t xml:space="preserve">    </w:t>
      </w:r>
      <w:r w:rsidRPr="00684C4F">
        <w:rPr>
          <w:rFonts w:ascii="Arial" w:eastAsia="Tahoma,Bold" w:hAnsi="Arial" w:cs="Arial"/>
          <w:sz w:val="22"/>
          <w:szCs w:val="22"/>
        </w:rPr>
        <w:t>__________________ dnia __ __ _____ roku</w:t>
      </w:r>
    </w:p>
    <w:p w:rsidR="00EF1B10" w:rsidRPr="00684C4F" w:rsidRDefault="00FB0F40" w:rsidP="00FB0F40">
      <w:pPr>
        <w:jc w:val="center"/>
        <w:rPr>
          <w:rFonts w:ascii="Arial" w:eastAsia="Tahoma,Bold" w:hAnsi="Arial" w:cs="Arial"/>
          <w:sz w:val="22"/>
          <w:szCs w:val="22"/>
        </w:rPr>
      </w:pPr>
      <w:r w:rsidRPr="00684C4F">
        <w:rPr>
          <w:rFonts w:ascii="Arial" w:eastAsia="Tahoma,Bold" w:hAnsi="Arial" w:cs="Arial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6E54C2" w:rsidRPr="00684C4F" w:rsidTr="00E130EF">
        <w:tc>
          <w:tcPr>
            <w:tcW w:w="9550" w:type="dxa"/>
          </w:tcPr>
          <w:p w:rsidR="005C6792" w:rsidRPr="00684C4F" w:rsidRDefault="002C18B1" w:rsidP="00E13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C4F">
              <w:rPr>
                <w:rFonts w:ascii="Arial" w:eastAsia="Tahoma,Bold" w:hAnsi="Arial" w:cs="Arial"/>
                <w:sz w:val="22"/>
                <w:szCs w:val="22"/>
              </w:rPr>
              <w:br w:type="page"/>
            </w:r>
            <w:r w:rsidR="00927254" w:rsidRPr="00684C4F">
              <w:rPr>
                <w:rFonts w:ascii="Arial" w:eastAsia="Tahoma,Bold" w:hAnsi="Arial" w:cs="Arial"/>
                <w:sz w:val="22"/>
                <w:szCs w:val="22"/>
              </w:rPr>
              <w:t xml:space="preserve"> </w:t>
            </w:r>
          </w:p>
        </w:tc>
      </w:tr>
      <w:tr w:rsidR="00973BA0" w:rsidRPr="00684C4F" w:rsidTr="00E130EF">
        <w:tc>
          <w:tcPr>
            <w:tcW w:w="9550" w:type="dxa"/>
          </w:tcPr>
          <w:p w:rsidR="005C6792" w:rsidRPr="00684C4F" w:rsidRDefault="005C6792" w:rsidP="00E130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6BCD" w:rsidRPr="00684C4F" w:rsidRDefault="00B16BCD" w:rsidP="00D534A0">
      <w:pPr>
        <w:jc w:val="right"/>
        <w:outlineLvl w:val="0"/>
        <w:rPr>
          <w:rFonts w:ascii="Arial" w:hAnsi="Arial" w:cs="Arial"/>
          <w:b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766638" w:rsidRDefault="00B16BCD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684C4F">
        <w:rPr>
          <w:rFonts w:ascii="Arial" w:hAnsi="Arial" w:cs="Arial"/>
          <w:b/>
          <w:sz w:val="22"/>
          <w:szCs w:val="22"/>
        </w:rPr>
        <w:br w:type="page"/>
      </w:r>
    </w:p>
    <w:p w:rsidR="00766638" w:rsidRPr="00766638" w:rsidRDefault="00766638" w:rsidP="00766638">
      <w:pPr>
        <w:rPr>
          <w:rFonts w:ascii="Arial" w:hAnsi="Arial" w:cs="Arial"/>
          <w:sz w:val="22"/>
          <w:szCs w:val="22"/>
        </w:rPr>
      </w:pPr>
    </w:p>
    <w:p w:rsidR="00766638" w:rsidRPr="00766638" w:rsidRDefault="00766638" w:rsidP="00766638">
      <w:pPr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766638">
        <w:rPr>
          <w:rFonts w:ascii="Arial" w:hAnsi="Arial" w:cs="Arial"/>
          <w:b/>
          <w:sz w:val="22"/>
          <w:szCs w:val="22"/>
        </w:rPr>
        <w:t>Załącznik   nr 1   do  formularza  ofertowego</w:t>
      </w:r>
    </w:p>
    <w:p w:rsidR="00766638" w:rsidRPr="00766638" w:rsidRDefault="00766638" w:rsidP="00766638">
      <w:pPr>
        <w:pStyle w:val="Nagwek2"/>
        <w:ind w:hanging="567"/>
        <w:rPr>
          <w:rFonts w:asciiTheme="minorHAnsi" w:hAnsiTheme="minorHAnsi" w:cstheme="minorHAnsi"/>
          <w:color w:val="auto"/>
          <w:szCs w:val="22"/>
          <w:lang w:val="pl-PL"/>
        </w:rPr>
      </w:pPr>
    </w:p>
    <w:p w:rsidR="00766638" w:rsidRPr="00766638" w:rsidRDefault="00766638" w:rsidP="00766638">
      <w:pPr>
        <w:pStyle w:val="Nagwek2"/>
        <w:numPr>
          <w:ilvl w:val="0"/>
          <w:numId w:val="34"/>
        </w:numPr>
        <w:rPr>
          <w:rFonts w:asciiTheme="minorHAnsi" w:hAnsiTheme="minorHAnsi"/>
          <w:color w:val="auto"/>
          <w:szCs w:val="22"/>
          <w:lang w:val="pl-PL"/>
        </w:rPr>
      </w:pPr>
      <w:r w:rsidRPr="00766638">
        <w:rPr>
          <w:rFonts w:asciiTheme="minorHAnsi" w:hAnsiTheme="minorHAnsi" w:cstheme="minorHAnsi"/>
          <w:color w:val="auto"/>
          <w:szCs w:val="22"/>
          <w:lang w:val="pl-PL"/>
        </w:rPr>
        <w:t>W</w:t>
      </w:r>
      <w:r w:rsidRPr="00766638">
        <w:rPr>
          <w:rFonts w:asciiTheme="minorHAnsi" w:hAnsiTheme="minorHAnsi" w:cstheme="minorHAnsi"/>
          <w:color w:val="auto"/>
          <w:szCs w:val="22"/>
          <w:lang w:val="pl-PL"/>
        </w:rPr>
        <w:t xml:space="preserve">ynagrodzenia ryczałtowego </w:t>
      </w:r>
      <w:r w:rsidRPr="00766638">
        <w:rPr>
          <w:rFonts w:asciiTheme="minorHAnsi" w:hAnsiTheme="minorHAnsi"/>
          <w:color w:val="auto"/>
          <w:szCs w:val="22"/>
          <w:lang w:val="pl-PL"/>
        </w:rPr>
        <w:t xml:space="preserve">w wysokości </w:t>
      </w:r>
      <w:r w:rsidRPr="00766638">
        <w:rPr>
          <w:rFonts w:asciiTheme="minorHAnsi" w:hAnsiTheme="minorHAnsi"/>
          <w:b/>
          <w:color w:val="auto"/>
          <w:szCs w:val="22"/>
          <w:lang w:val="pl-PL"/>
        </w:rPr>
        <w:t xml:space="preserve">…………………. </w:t>
      </w:r>
      <w:r w:rsidRPr="00766638">
        <w:rPr>
          <w:rFonts w:asciiTheme="minorHAnsi" w:hAnsiTheme="minorHAnsi"/>
          <w:color w:val="auto"/>
          <w:szCs w:val="22"/>
          <w:lang w:val="pl-PL"/>
        </w:rPr>
        <w:t xml:space="preserve">(słownie: …….) </w:t>
      </w:r>
      <w:r w:rsidRPr="00766638">
        <w:rPr>
          <w:rFonts w:asciiTheme="minorHAnsi" w:hAnsiTheme="minorHAnsi"/>
          <w:color w:val="auto"/>
          <w:szCs w:val="22"/>
          <w:lang w:val="pl-PL"/>
        </w:rPr>
        <w:t>z  podziałem na:</w:t>
      </w:r>
    </w:p>
    <w:p w:rsidR="00766638" w:rsidRPr="00766638" w:rsidRDefault="00766638" w:rsidP="00766638">
      <w:pPr>
        <w:pStyle w:val="Nagwek2"/>
        <w:numPr>
          <w:ilvl w:val="1"/>
          <w:numId w:val="34"/>
        </w:numPr>
        <w:rPr>
          <w:rFonts w:asciiTheme="minorHAnsi" w:hAnsiTheme="minorHAnsi"/>
          <w:color w:val="auto"/>
          <w:szCs w:val="22"/>
          <w:lang w:val="pl-PL"/>
        </w:rPr>
      </w:pPr>
      <w:r w:rsidRPr="00766638">
        <w:rPr>
          <w:rFonts w:asciiTheme="minorHAnsi" w:hAnsiTheme="minorHAnsi"/>
          <w:color w:val="auto"/>
          <w:szCs w:val="22"/>
          <w:lang w:val="pl-PL"/>
        </w:rPr>
        <w:t xml:space="preserve"> wynagrodzenie   za   przegląd wykonany  w 2018r.(   wraz   z  wymiana  gniazda   zaworu) -   w   wysokości …..</w:t>
      </w:r>
    </w:p>
    <w:p w:rsidR="00766638" w:rsidRPr="00766638" w:rsidRDefault="00766638" w:rsidP="00766638">
      <w:pPr>
        <w:pStyle w:val="Nagwek2"/>
        <w:numPr>
          <w:ilvl w:val="1"/>
          <w:numId w:val="34"/>
        </w:numPr>
        <w:rPr>
          <w:rFonts w:asciiTheme="minorHAnsi" w:hAnsiTheme="minorHAnsi"/>
          <w:color w:val="auto"/>
          <w:szCs w:val="22"/>
          <w:lang w:val="pl-PL"/>
        </w:rPr>
      </w:pPr>
      <w:r w:rsidRPr="00766638">
        <w:rPr>
          <w:rFonts w:asciiTheme="minorHAnsi" w:hAnsiTheme="minorHAnsi"/>
          <w:color w:val="auto"/>
          <w:szCs w:val="22"/>
          <w:lang w:val="pl-PL"/>
        </w:rPr>
        <w:t>wynagrodzenie  za przegląd wykonany w 2019 r. -   w   wysokości …..</w:t>
      </w:r>
    </w:p>
    <w:p w:rsidR="00766638" w:rsidRPr="00766638" w:rsidRDefault="00766638" w:rsidP="00766638">
      <w:pPr>
        <w:pStyle w:val="Nagwek2"/>
        <w:numPr>
          <w:ilvl w:val="1"/>
          <w:numId w:val="34"/>
        </w:numPr>
        <w:rPr>
          <w:rFonts w:asciiTheme="minorHAnsi" w:hAnsiTheme="minorHAnsi"/>
          <w:color w:val="auto"/>
          <w:szCs w:val="22"/>
          <w:lang w:val="pl-PL"/>
        </w:rPr>
      </w:pPr>
      <w:r w:rsidRPr="00766638">
        <w:rPr>
          <w:rFonts w:asciiTheme="minorHAnsi" w:hAnsiTheme="minorHAnsi"/>
          <w:color w:val="auto"/>
          <w:szCs w:val="22"/>
          <w:lang w:val="pl-PL"/>
        </w:rPr>
        <w:t>wynagrodzenie za przegląd wykonany  2020 r. -   w   wysokości …..</w:t>
      </w:r>
    </w:p>
    <w:p w:rsidR="00766638" w:rsidRPr="00766638" w:rsidRDefault="0076663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766638" w:rsidRDefault="0076663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766638"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Załącznik   nr 1   do  formularza  ofertowego</w:t>
      </w:r>
    </w:p>
    <w:p w:rsidR="00047558" w:rsidRPr="00684C4F" w:rsidRDefault="00047558" w:rsidP="00B16BCD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684C4F">
        <w:rPr>
          <w:rFonts w:ascii="Arial" w:hAnsi="Arial" w:cs="Arial"/>
          <w:b/>
          <w:sz w:val="22"/>
          <w:szCs w:val="22"/>
        </w:rPr>
        <w:t>Zał</w:t>
      </w:r>
      <w:r w:rsidR="002D74B8" w:rsidRPr="00684C4F">
        <w:rPr>
          <w:rFonts w:ascii="Arial" w:hAnsi="Arial" w:cs="Arial"/>
          <w:b/>
          <w:sz w:val="22"/>
          <w:szCs w:val="22"/>
        </w:rPr>
        <w:t>ą</w:t>
      </w:r>
      <w:r w:rsidR="008F5F73" w:rsidRPr="00684C4F">
        <w:rPr>
          <w:rFonts w:ascii="Arial" w:hAnsi="Arial" w:cs="Arial"/>
          <w:b/>
          <w:sz w:val="22"/>
          <w:szCs w:val="22"/>
        </w:rPr>
        <w:t xml:space="preserve">cznik nr 2 </w:t>
      </w:r>
      <w:r w:rsidRPr="00684C4F">
        <w:rPr>
          <w:rFonts w:ascii="Arial" w:hAnsi="Arial" w:cs="Arial"/>
          <w:b/>
          <w:sz w:val="22"/>
          <w:szCs w:val="22"/>
        </w:rPr>
        <w:t xml:space="preserve">do ogłoszenia </w:t>
      </w:r>
    </w:p>
    <w:p w:rsidR="00047558" w:rsidRPr="00684C4F" w:rsidRDefault="00047558" w:rsidP="005C679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A64BF6" w:rsidRPr="00BA73A1" w:rsidRDefault="00A64BF6" w:rsidP="00A64BF6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A73A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2 do ogłoszenia </w:t>
      </w:r>
    </w:p>
    <w:p w:rsidR="00A64BF6" w:rsidRPr="00BA73A1" w:rsidRDefault="00A64BF6" w:rsidP="00A64BF6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A64BF6" w:rsidRPr="00BA73A1" w:rsidRDefault="00A64BF6" w:rsidP="00A64BF6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A73A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A64BF6" w:rsidRPr="00BA73A1" w:rsidRDefault="00A64BF6" w:rsidP="00A64BF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A64BF6" w:rsidRPr="00BA73A1" w:rsidRDefault="00A64BF6" w:rsidP="00A64BF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A64BF6" w:rsidRPr="00BA73A1" w:rsidRDefault="00A64BF6" w:rsidP="00A64BF6">
      <w:pPr>
        <w:pStyle w:val="Tekstprzypisudolneg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3A1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A64BF6" w:rsidRPr="00BA73A1" w:rsidRDefault="00A64BF6" w:rsidP="00A64BF6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BA73A1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pStyle w:val="NormalnyWeb"/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BA73A1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A64BF6" w:rsidRPr="00BA73A1" w:rsidRDefault="00A64BF6" w:rsidP="00A64BF6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BA73A1">
        <w:rPr>
          <w:rFonts w:ascii="Arial" w:hAnsi="Arial" w:cs="Arial"/>
          <w:color w:val="000000" w:themeColor="text1"/>
          <w:sz w:val="18"/>
        </w:rPr>
        <w:t xml:space="preserve">                                                                                           </w:t>
      </w:r>
      <w:r w:rsidRPr="00BA73A1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A64BF6" w:rsidRPr="00BA73A1" w:rsidRDefault="00A64BF6" w:rsidP="00A64BF6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BA73A1">
        <w:rPr>
          <w:rFonts w:asciiTheme="minorHAnsi" w:hAnsiTheme="minorHAnsi" w:cs="Helvetica"/>
          <w:color w:val="000000" w:themeColor="text1"/>
        </w:rPr>
        <w:t>przedstawiciela Oferenta</w:t>
      </w:r>
    </w:p>
    <w:p w:rsidR="00A64BF6" w:rsidRPr="00BA73A1" w:rsidRDefault="00A64BF6" w:rsidP="00A64BF6">
      <w:pPr>
        <w:pStyle w:val="NormalnyWeb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3A1">
        <w:rPr>
          <w:rFonts w:ascii="Arial" w:hAnsi="Arial" w:cs="Arial"/>
          <w:color w:val="000000" w:themeColor="text1"/>
          <w:sz w:val="18"/>
          <w:szCs w:val="22"/>
        </w:rPr>
        <w:t xml:space="preserve">)                    </w:t>
      </w: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rPr>
          <w:rFonts w:ascii="Times New Roman" w:hAnsi="Times New Roman"/>
          <w:color w:val="000000" w:themeColor="text1"/>
          <w:sz w:val="24"/>
        </w:rPr>
      </w:pP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A73A1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:rsidR="00A64BF6" w:rsidRPr="00BA73A1" w:rsidRDefault="00A64BF6" w:rsidP="00A64BF6">
      <w:pPr>
        <w:pStyle w:val="NormalnyWeb"/>
        <w:spacing w:line="276" w:lineRule="auto"/>
        <w:ind w:left="142" w:hanging="142"/>
        <w:rPr>
          <w:rFonts w:ascii="Arial" w:hAnsi="Arial" w:cs="Arial"/>
          <w:color w:val="000000" w:themeColor="text1"/>
          <w:sz w:val="16"/>
          <w:szCs w:val="16"/>
        </w:rPr>
      </w:pPr>
    </w:p>
    <w:p w:rsidR="00A64BF6" w:rsidRPr="00BA73A1" w:rsidRDefault="00A64BF6" w:rsidP="00A64BF6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 w:rsidRPr="00BA73A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BA73A1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4BF6" w:rsidRPr="00BA73A1" w:rsidRDefault="00A64BF6" w:rsidP="00A64BF6">
      <w:pPr>
        <w:pStyle w:val="Tekstprzypisudolnego"/>
        <w:rPr>
          <w:color w:val="000000" w:themeColor="text1"/>
          <w:sz w:val="16"/>
          <w:szCs w:val="16"/>
        </w:rPr>
      </w:pPr>
    </w:p>
    <w:p w:rsidR="00A64BF6" w:rsidRPr="00BA73A1" w:rsidRDefault="00A64BF6" w:rsidP="00A64BF6">
      <w:pPr>
        <w:pStyle w:val="NormalnyWeb"/>
        <w:spacing w:line="276" w:lineRule="auto"/>
        <w:ind w:left="142" w:hanging="142"/>
        <w:rPr>
          <w:rFonts w:ascii="Arial" w:hAnsi="Arial" w:cs="Arial"/>
          <w:color w:val="000000" w:themeColor="text1"/>
          <w:sz w:val="16"/>
          <w:szCs w:val="16"/>
        </w:rPr>
      </w:pPr>
      <w:r w:rsidRPr="00BA73A1">
        <w:rPr>
          <w:rFonts w:ascii="Arial" w:hAnsi="Arial" w:cs="Arial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4BF6" w:rsidRPr="00BA73A1" w:rsidRDefault="00A64BF6" w:rsidP="00A64BF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A64BF6" w:rsidRPr="00BA73A1" w:rsidRDefault="00A64BF6" w:rsidP="00A64BF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A64BF6" w:rsidRPr="00BA73A1" w:rsidRDefault="00A64BF6" w:rsidP="00A64BF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A64BF6" w:rsidRPr="00BA73A1" w:rsidRDefault="00A64BF6" w:rsidP="00A64BF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A64BF6" w:rsidRPr="00BA73A1" w:rsidRDefault="00A64BF6" w:rsidP="00A64BF6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BA73A1">
        <w:rPr>
          <w:rFonts w:asciiTheme="minorHAnsi" w:hAnsiTheme="minorHAnsi" w:cs="Helvetica"/>
          <w:b/>
          <w:color w:val="000000" w:themeColor="text1"/>
          <w:sz w:val="21"/>
          <w:szCs w:val="21"/>
        </w:rPr>
        <w:t xml:space="preserve">Załącznik nr 3  do  ogłoszenia </w:t>
      </w:r>
    </w:p>
    <w:p w:rsidR="00A64BF6" w:rsidRPr="00BA73A1" w:rsidRDefault="00A64BF6" w:rsidP="00A64BF6">
      <w:pPr>
        <w:spacing w:after="120"/>
        <w:jc w:val="both"/>
        <w:rPr>
          <w:rFonts w:ascii="Arial" w:hAnsi="Arial" w:cs="Arial"/>
          <w:color w:val="000000" w:themeColor="text1"/>
          <w:szCs w:val="20"/>
        </w:rPr>
      </w:pPr>
    </w:p>
    <w:p w:rsidR="00A64BF6" w:rsidRPr="00BA73A1" w:rsidRDefault="00A64BF6" w:rsidP="00A64BF6">
      <w:pPr>
        <w:spacing w:after="120"/>
        <w:jc w:val="both"/>
        <w:rPr>
          <w:rFonts w:ascii="Arial" w:hAnsi="Arial" w:cs="Arial"/>
          <w:color w:val="000000" w:themeColor="text1"/>
          <w:szCs w:val="20"/>
        </w:rPr>
      </w:pPr>
    </w:p>
    <w:p w:rsidR="00A64BF6" w:rsidRPr="00BA73A1" w:rsidRDefault="00A64BF6" w:rsidP="00A64BF6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BA73A1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:rsidR="00A64BF6" w:rsidRPr="00BA73A1" w:rsidRDefault="00A64BF6" w:rsidP="00A64BF6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A64BF6" w:rsidRPr="00BA73A1" w:rsidRDefault="00A64BF6" w:rsidP="00A64BF6">
      <w:pPr>
        <w:jc w:val="both"/>
        <w:rPr>
          <w:rFonts w:ascii="Arial" w:hAnsi="Arial" w:cs="Arial"/>
          <w:color w:val="000000" w:themeColor="text1"/>
          <w:szCs w:val="20"/>
        </w:rPr>
      </w:pPr>
      <w:r w:rsidRPr="00BA73A1">
        <w:rPr>
          <w:rFonts w:ascii="Arial" w:hAnsi="Arial" w:cs="Arial"/>
          <w:color w:val="000000" w:themeColor="text1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A73A1">
        <w:rPr>
          <w:rFonts w:ascii="Arial" w:hAnsi="Arial" w:cs="Arial"/>
          <w:b/>
          <w:color w:val="000000" w:themeColor="text1"/>
          <w:szCs w:val="20"/>
        </w:rPr>
        <w:t>RODO</w:t>
      </w:r>
      <w:r w:rsidRPr="00BA73A1">
        <w:rPr>
          <w:rFonts w:ascii="Arial" w:hAnsi="Arial" w:cs="Arial"/>
          <w:color w:val="000000" w:themeColor="text1"/>
          <w:szCs w:val="20"/>
        </w:rPr>
        <w:t>), informujemy:</w:t>
      </w: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A73A1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Pr="00BA73A1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A64BF6" w:rsidRPr="00BA73A1" w:rsidRDefault="00A64BF6" w:rsidP="00A64BF6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>Dane kontaktowe:</w:t>
      </w:r>
    </w:p>
    <w:p w:rsidR="00A64BF6" w:rsidRPr="00BA73A1" w:rsidRDefault="00A64BF6" w:rsidP="00A64BF6">
      <w:pPr>
        <w:pStyle w:val="Akapitzlist"/>
        <w:numPr>
          <w:ilvl w:val="0"/>
          <w:numId w:val="33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b/>
          <w:color w:val="000000" w:themeColor="text1"/>
          <w:sz w:val="20"/>
          <w:szCs w:val="20"/>
        </w:rPr>
        <w:t xml:space="preserve">Inspektor Ochrony Danych - </w:t>
      </w: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4" w:history="1">
        <w:r w:rsidRPr="00BA73A1">
          <w:rPr>
            <w:rStyle w:val="Hipercze"/>
            <w:rFonts w:ascii="Arial" w:hAnsi="Arial" w:cs="Arial"/>
            <w:b/>
            <w:color w:val="000000" w:themeColor="text1"/>
          </w:rPr>
          <w:t>eep.iod@enea.pl</w:t>
        </w:r>
      </w:hyperlink>
      <w:r w:rsidRPr="00BA73A1">
        <w:rPr>
          <w:rFonts w:ascii="Arial" w:hAnsi="Arial" w:cs="Arial"/>
          <w:color w:val="000000" w:themeColor="text1"/>
          <w:sz w:val="20"/>
          <w:szCs w:val="20"/>
        </w:rPr>
        <w:t>, telefon: 15 / 865 6383</w:t>
      </w: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A73A1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Administrator może ujawnić Pana/Pani dane osobowe podmiotom upoważnionym na podstawie przepisów prawa. </w:t>
      </w:r>
    </w:p>
    <w:p w:rsidR="00A64BF6" w:rsidRPr="00BA73A1" w:rsidRDefault="00A64BF6" w:rsidP="00A64BF6">
      <w:pPr>
        <w:pStyle w:val="Akapitzlist"/>
        <w:spacing w:after="120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A64BF6" w:rsidRPr="00BA73A1" w:rsidRDefault="00A64BF6" w:rsidP="00A64BF6">
      <w:pPr>
        <w:pStyle w:val="Akapitzlist"/>
        <w:spacing w:after="120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before="100" w:beforeAutospacing="1" w:after="100" w:afterAutospacing="1" w:line="25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bCs/>
          <w:color w:val="000000" w:themeColor="text1"/>
          <w:sz w:val="20"/>
          <w:szCs w:val="20"/>
        </w:rPr>
        <w:t>Dane udostępnione przez Panią/Pana nie będą podlegały profilowaniu.</w:t>
      </w: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before="100" w:beforeAutospacing="1" w:after="100" w:afterAutospacing="1" w:line="25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bCs/>
          <w:color w:val="000000" w:themeColor="text1"/>
          <w:sz w:val="20"/>
          <w:szCs w:val="20"/>
        </w:rPr>
        <w:t>Administrator danych nie ma zamiaru przekazywać danych osobowych do państwa trzeciego.</w:t>
      </w: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after="0" w:line="259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Przysługuje Panu/Pani prawo żądania: </w:t>
      </w:r>
    </w:p>
    <w:p w:rsidR="00A64BF6" w:rsidRPr="00BA73A1" w:rsidRDefault="00A64BF6" w:rsidP="00A64BF6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>dostępu do treści swoich danych - w granicach art. 15 RODO,</w:t>
      </w:r>
    </w:p>
    <w:p w:rsidR="00A64BF6" w:rsidRPr="00BA73A1" w:rsidRDefault="00A64BF6" w:rsidP="00A64BF6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ich sprostowania – w granicach art. 16 RODO, </w:t>
      </w:r>
    </w:p>
    <w:p w:rsidR="00A64BF6" w:rsidRPr="00BA73A1" w:rsidRDefault="00A64BF6" w:rsidP="00A64BF6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ich usunięcia - w granicach art. 17 RODO, </w:t>
      </w:r>
    </w:p>
    <w:p w:rsidR="00A64BF6" w:rsidRPr="00BA73A1" w:rsidRDefault="00A64BF6" w:rsidP="00A64BF6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ograniczenia przetwarzania - w granicach art. 18 RODO, </w:t>
      </w:r>
    </w:p>
    <w:p w:rsidR="00A64BF6" w:rsidRPr="00BA73A1" w:rsidRDefault="00A64BF6" w:rsidP="00A64BF6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>przenoszenia danych - w granicach art. 20 RODO,</w:t>
      </w:r>
    </w:p>
    <w:p w:rsidR="00A64BF6" w:rsidRPr="00BA73A1" w:rsidRDefault="00A64BF6" w:rsidP="00A64BF6">
      <w:pPr>
        <w:pStyle w:val="Akapitzlist"/>
        <w:numPr>
          <w:ilvl w:val="1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>prawo wniesienia sprzeciwu (w przypadku przetwarzania na podstawie art. 6 ust. 1 lit. f) RODO – w granicach art. 21 RODO,</w:t>
      </w:r>
    </w:p>
    <w:p w:rsidR="00A64BF6" w:rsidRPr="00BA73A1" w:rsidRDefault="00A64BF6" w:rsidP="00A64BF6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BA73A1">
          <w:rPr>
            <w:rStyle w:val="Hipercze"/>
            <w:rFonts w:ascii="Arial" w:hAnsi="Arial" w:cs="Arial"/>
            <w:b/>
            <w:color w:val="000000" w:themeColor="text1"/>
          </w:rPr>
          <w:t>eep.iod@enea.pl</w:t>
        </w:r>
      </w:hyperlink>
      <w:r w:rsidRPr="00BA73A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64BF6" w:rsidRPr="00BA73A1" w:rsidRDefault="00A64BF6" w:rsidP="00A64BF6">
      <w:pPr>
        <w:pStyle w:val="Akapitzlist"/>
        <w:numPr>
          <w:ilvl w:val="0"/>
          <w:numId w:val="32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73A1">
        <w:rPr>
          <w:rFonts w:ascii="Arial" w:hAnsi="Arial" w:cs="Arial"/>
          <w:color w:val="000000" w:themeColor="text1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A64BF6" w:rsidRPr="00BA73A1" w:rsidRDefault="00A64BF6" w:rsidP="00A64BF6">
      <w:pPr>
        <w:rPr>
          <w:rFonts w:ascii="Helvetica" w:hAnsi="Helvetica" w:cs="Helvetica"/>
          <w:color w:val="000000" w:themeColor="text1"/>
          <w:sz w:val="21"/>
          <w:szCs w:val="21"/>
        </w:rPr>
      </w:pPr>
      <w:r w:rsidRPr="00BA73A1">
        <w:rPr>
          <w:rFonts w:ascii="Helvetica" w:hAnsi="Helvetica" w:cs="Helvetica"/>
          <w:color w:val="000000" w:themeColor="text1"/>
          <w:sz w:val="21"/>
          <w:szCs w:val="21"/>
        </w:rPr>
        <w:br w:type="page"/>
      </w:r>
    </w:p>
    <w:p w:rsidR="00A64BF6" w:rsidRPr="00BA73A1" w:rsidRDefault="00A64BF6" w:rsidP="00A64BF6">
      <w:pPr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BA73A1">
        <w:rPr>
          <w:rFonts w:asciiTheme="minorHAnsi" w:hAnsiTheme="minorHAnsi" w:cs="Helvetica"/>
          <w:b/>
          <w:color w:val="000000" w:themeColor="text1"/>
          <w:sz w:val="21"/>
          <w:szCs w:val="21"/>
        </w:rPr>
        <w:lastRenderedPageBreak/>
        <w:t xml:space="preserve">Załącznik nr 4  do   ogłoszenia </w:t>
      </w:r>
    </w:p>
    <w:p w:rsidR="00A64BF6" w:rsidRPr="00BA73A1" w:rsidRDefault="00A64BF6" w:rsidP="00A64BF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A64BF6" w:rsidRPr="00BA73A1" w:rsidRDefault="00A64BF6" w:rsidP="00A64BF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A64BF6" w:rsidRPr="00BA73A1" w:rsidRDefault="00A64BF6" w:rsidP="00A64BF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A64BF6" w:rsidRPr="00BA73A1" w:rsidRDefault="00A64BF6" w:rsidP="00A64BF6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A73A1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A64BF6" w:rsidRPr="00BA73A1" w:rsidRDefault="00A64BF6" w:rsidP="00A64BF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A64BF6" w:rsidRPr="00BA73A1" w:rsidRDefault="00A64BF6" w:rsidP="00A64BF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A64BF6" w:rsidRPr="00BA73A1" w:rsidRDefault="00A64BF6" w:rsidP="00A64BF6">
      <w:pPr>
        <w:pStyle w:val="Tekstprzypisudolneg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3A1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A64BF6" w:rsidRPr="00BA73A1" w:rsidRDefault="00A64BF6" w:rsidP="00A64BF6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000000" w:themeColor="text1"/>
          <w:sz w:val="24"/>
          <w:szCs w:val="24"/>
        </w:rPr>
      </w:pPr>
      <w:r w:rsidRPr="00BA73A1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BA73A1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A64BF6" w:rsidRPr="00BA73A1" w:rsidRDefault="00A64BF6" w:rsidP="00A64BF6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pStyle w:val="NormalnyWeb"/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BA73A1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A64BF6" w:rsidRPr="00BA73A1" w:rsidRDefault="00A64BF6" w:rsidP="00A64BF6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BA73A1">
        <w:rPr>
          <w:rFonts w:ascii="Arial" w:hAnsi="Arial" w:cs="Arial"/>
          <w:color w:val="000000" w:themeColor="text1"/>
          <w:sz w:val="18"/>
        </w:rPr>
        <w:t xml:space="preserve">                                                                                           </w:t>
      </w:r>
      <w:r w:rsidRPr="00BA73A1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A64BF6" w:rsidRPr="00BA73A1" w:rsidRDefault="00A64BF6" w:rsidP="00A64BF6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BA73A1">
        <w:rPr>
          <w:rFonts w:asciiTheme="minorHAnsi" w:hAnsiTheme="minorHAnsi" w:cs="Helvetica"/>
          <w:color w:val="000000" w:themeColor="text1"/>
        </w:rPr>
        <w:t>przedstawiciela Oferenta</w:t>
      </w:r>
    </w:p>
    <w:p w:rsidR="00A64BF6" w:rsidRPr="00BA73A1" w:rsidRDefault="00A64BF6" w:rsidP="00A64BF6">
      <w:pPr>
        <w:pStyle w:val="NormalnyWeb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73A1">
        <w:rPr>
          <w:rFonts w:ascii="Arial" w:hAnsi="Arial" w:cs="Arial"/>
          <w:color w:val="000000" w:themeColor="text1"/>
          <w:sz w:val="18"/>
          <w:szCs w:val="22"/>
        </w:rPr>
        <w:t xml:space="preserve">                   </w:t>
      </w: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rPr>
          <w:rFonts w:ascii="Times New Roman" w:hAnsi="Times New Roman"/>
          <w:color w:val="000000" w:themeColor="text1"/>
          <w:sz w:val="24"/>
        </w:rPr>
      </w:pPr>
    </w:p>
    <w:p w:rsidR="00A64BF6" w:rsidRPr="00BA73A1" w:rsidRDefault="00A64BF6" w:rsidP="00A64BF6">
      <w:pPr>
        <w:pStyle w:val="NormalnyWeb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A73A1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:rsidR="00A64BF6" w:rsidRPr="00BA73A1" w:rsidRDefault="00A64BF6" w:rsidP="00A64BF6">
      <w:pPr>
        <w:pStyle w:val="NormalnyWeb"/>
        <w:spacing w:line="276" w:lineRule="auto"/>
        <w:ind w:left="142" w:hanging="142"/>
        <w:rPr>
          <w:rFonts w:ascii="Arial" w:hAnsi="Arial" w:cs="Arial"/>
          <w:color w:val="000000" w:themeColor="text1"/>
          <w:sz w:val="16"/>
          <w:szCs w:val="16"/>
        </w:rPr>
      </w:pPr>
    </w:p>
    <w:p w:rsidR="00A64BF6" w:rsidRPr="00BA73A1" w:rsidRDefault="00A64BF6" w:rsidP="00A64BF6">
      <w:pPr>
        <w:pStyle w:val="Tekstprzypisudolnego"/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BA73A1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BA73A1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4BF6" w:rsidRPr="00BA73A1" w:rsidRDefault="00A64BF6" w:rsidP="00A64BF6">
      <w:pPr>
        <w:pStyle w:val="Tekstprzypisudolnego"/>
        <w:rPr>
          <w:color w:val="000000" w:themeColor="text1"/>
          <w:sz w:val="16"/>
          <w:szCs w:val="16"/>
        </w:rPr>
      </w:pPr>
    </w:p>
    <w:p w:rsidR="00A64BF6" w:rsidRPr="00BA73A1" w:rsidRDefault="00A64BF6" w:rsidP="00A64BF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A64BF6" w:rsidRPr="00BA73A1" w:rsidRDefault="00A64BF6" w:rsidP="00A64BF6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64BF6" w:rsidRPr="00BA73A1" w:rsidRDefault="00A64BF6" w:rsidP="00A64BF6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A73A1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A64BF6" w:rsidRDefault="00A64BF6" w:rsidP="00A64BF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Załacznik  nr  5   do  ogłoszenia </w:t>
      </w:r>
    </w:p>
    <w:p w:rsidR="004A1CED" w:rsidRPr="00684C4F" w:rsidRDefault="00684C4F" w:rsidP="005C6792">
      <w:pPr>
        <w:jc w:val="center"/>
        <w:rPr>
          <w:rFonts w:ascii="Arial" w:hAnsi="Arial" w:cs="Arial"/>
          <w:b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 xml:space="preserve">Specyfikacja  istotnych </w:t>
      </w:r>
      <w:r w:rsidR="004A1CED" w:rsidRPr="00684C4F">
        <w:rPr>
          <w:rFonts w:ascii="Arial" w:hAnsi="Arial" w:cs="Arial"/>
          <w:sz w:val="22"/>
          <w:szCs w:val="22"/>
        </w:rPr>
        <w:t xml:space="preserve"> warunków</w:t>
      </w:r>
      <w:r w:rsidRPr="00684C4F">
        <w:rPr>
          <w:rFonts w:ascii="Arial" w:hAnsi="Arial" w:cs="Arial"/>
          <w:sz w:val="22"/>
          <w:szCs w:val="22"/>
        </w:rPr>
        <w:t xml:space="preserve"> </w:t>
      </w:r>
      <w:r w:rsidR="004A1CED" w:rsidRPr="00684C4F">
        <w:rPr>
          <w:rFonts w:ascii="Arial" w:hAnsi="Arial" w:cs="Arial"/>
          <w:sz w:val="22"/>
          <w:szCs w:val="22"/>
        </w:rPr>
        <w:t xml:space="preserve"> zamówienia</w:t>
      </w:r>
      <w:r w:rsidR="004A1CED" w:rsidRPr="00684C4F">
        <w:rPr>
          <w:rFonts w:ascii="Arial" w:hAnsi="Arial" w:cs="Arial"/>
          <w:b/>
          <w:sz w:val="22"/>
          <w:szCs w:val="22"/>
        </w:rPr>
        <w:t xml:space="preserve"> </w:t>
      </w:r>
    </w:p>
    <w:p w:rsidR="005C6792" w:rsidRPr="00684C4F" w:rsidRDefault="003F27B1" w:rsidP="004A1CED">
      <w:pPr>
        <w:jc w:val="center"/>
        <w:rPr>
          <w:rFonts w:ascii="Arial" w:hAnsi="Arial" w:cs="Arial"/>
          <w:b/>
          <w:sz w:val="22"/>
          <w:szCs w:val="22"/>
        </w:rPr>
      </w:pPr>
      <w:r w:rsidRPr="00684C4F">
        <w:rPr>
          <w:rFonts w:ascii="Arial" w:hAnsi="Arial" w:cs="Arial"/>
          <w:b/>
          <w:sz w:val="22"/>
          <w:szCs w:val="22"/>
        </w:rPr>
        <w:t>S</w:t>
      </w:r>
      <w:r w:rsidR="005C6792" w:rsidRPr="00684C4F">
        <w:rPr>
          <w:rFonts w:ascii="Arial" w:hAnsi="Arial" w:cs="Arial"/>
          <w:b/>
          <w:sz w:val="22"/>
          <w:szCs w:val="22"/>
        </w:rPr>
        <w:t xml:space="preserve">IWZ </w:t>
      </w:r>
    </w:p>
    <w:p w:rsidR="005C6792" w:rsidRPr="00684C4F" w:rsidRDefault="00AA59B0" w:rsidP="005C679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84C4F">
        <w:rPr>
          <w:rFonts w:ascii="Arial" w:hAnsi="Arial" w:cs="Arial"/>
          <w:b/>
          <w:sz w:val="22"/>
          <w:szCs w:val="22"/>
        </w:rPr>
        <w:t>na</w:t>
      </w:r>
    </w:p>
    <w:p w:rsidR="005C6792" w:rsidRPr="00684C4F" w:rsidRDefault="005C6792" w:rsidP="005C679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C6792" w:rsidRPr="00684C4F" w:rsidRDefault="00684C4F" w:rsidP="00A72068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684C4F">
        <w:rPr>
          <w:rFonts w:ascii="Arial" w:hAnsi="Arial" w:cs="Arial"/>
          <w:b/>
          <w:sz w:val="22"/>
          <w:szCs w:val="22"/>
        </w:rPr>
        <w:t xml:space="preserve">Przeglądy i konserwacja instalacji gaszenia azotem silosu 1-7 (producent LINDE Gas) </w:t>
      </w:r>
      <w:r w:rsidR="00093AC9">
        <w:rPr>
          <w:rFonts w:ascii="Arial" w:hAnsi="Arial" w:cs="Arial"/>
          <w:b/>
          <w:sz w:val="22"/>
          <w:szCs w:val="22"/>
        </w:rPr>
        <w:br/>
      </w:r>
      <w:r w:rsidRPr="00684C4F">
        <w:rPr>
          <w:rFonts w:ascii="Arial" w:hAnsi="Arial" w:cs="Arial"/>
          <w:b/>
          <w:sz w:val="22"/>
          <w:szCs w:val="22"/>
        </w:rPr>
        <w:t xml:space="preserve">w latach 2018-2020 </w:t>
      </w:r>
      <w:r w:rsidR="00AF0012" w:rsidRPr="00684C4F">
        <w:rPr>
          <w:rFonts w:ascii="Arial" w:hAnsi="Arial" w:cs="Arial"/>
          <w:b/>
          <w:sz w:val="22"/>
          <w:szCs w:val="22"/>
        </w:rPr>
        <w:t>w  Enea Połaniec S.A.</w:t>
      </w:r>
    </w:p>
    <w:p w:rsidR="005C6792" w:rsidRPr="00684C4F" w:rsidRDefault="005C6792" w:rsidP="005C6792">
      <w:pPr>
        <w:jc w:val="center"/>
        <w:rPr>
          <w:rFonts w:ascii="Arial" w:hAnsi="Arial" w:cs="Arial"/>
          <w:sz w:val="22"/>
          <w:szCs w:val="22"/>
        </w:rPr>
      </w:pPr>
    </w:p>
    <w:p w:rsidR="005C6792" w:rsidRPr="00684C4F" w:rsidRDefault="008424E6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</w:rPr>
      </w:pPr>
      <w:r w:rsidRPr="00684C4F">
        <w:rPr>
          <w:rFonts w:ascii="Arial" w:hAnsi="Arial" w:cs="Arial"/>
          <w:u w:val="single"/>
        </w:rPr>
        <w:t xml:space="preserve">PRZEDMIOT ZAMÓWIENIA   </w:t>
      </w:r>
    </w:p>
    <w:p w:rsidR="0073725D" w:rsidRPr="0073725D" w:rsidRDefault="0073725D" w:rsidP="0073725D">
      <w:pPr>
        <w:pStyle w:val="Akapitzlist"/>
        <w:numPr>
          <w:ilvl w:val="1"/>
          <w:numId w:val="30"/>
        </w:numPr>
        <w:spacing w:after="120"/>
        <w:ind w:left="709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W</w:t>
      </w:r>
      <w:r w:rsidRPr="00CE7689">
        <w:rPr>
          <w:rFonts w:asciiTheme="minorHAnsi" w:hAnsiTheme="minorHAnsi" w:cs="Arial"/>
        </w:rPr>
        <w:t xml:space="preserve">ykonanie okresowego ( jeden  raz  w  roku )   w   latach   2018-2020 przeglądu i konserwacji instalacji gaszenia azotem silosu 1-7 </w:t>
      </w:r>
    </w:p>
    <w:p w:rsidR="0073725D" w:rsidRPr="00CE7689" w:rsidRDefault="0073725D" w:rsidP="0073725D">
      <w:pPr>
        <w:pStyle w:val="Akapitzlist"/>
        <w:numPr>
          <w:ilvl w:val="1"/>
          <w:numId w:val="30"/>
        </w:numPr>
        <w:spacing w:after="120"/>
        <w:ind w:left="709" w:hanging="425"/>
        <w:contextualSpacing w:val="0"/>
        <w:jc w:val="both"/>
        <w:rPr>
          <w:rFonts w:asciiTheme="minorHAnsi" w:hAnsiTheme="minorHAnsi"/>
        </w:rPr>
      </w:pPr>
      <w:r w:rsidRPr="00CE7689">
        <w:rPr>
          <w:rFonts w:asciiTheme="minorHAnsi" w:hAnsiTheme="minorHAnsi"/>
        </w:rPr>
        <w:t>Szczegółowy zakres Usług obejmuje:</w:t>
      </w:r>
    </w:p>
    <w:p w:rsidR="0073725D" w:rsidRPr="00CE7689" w:rsidRDefault="0073725D" w:rsidP="0073725D">
      <w:pPr>
        <w:pStyle w:val="Akapitzlist"/>
        <w:numPr>
          <w:ilvl w:val="2"/>
          <w:numId w:val="30"/>
        </w:numPr>
        <w:spacing w:after="0"/>
        <w:ind w:left="1276" w:hanging="567"/>
        <w:rPr>
          <w:rFonts w:asciiTheme="minorHAnsi" w:hAnsiTheme="minorHAnsi" w:cs="Arial"/>
        </w:rPr>
      </w:pPr>
      <w:r w:rsidRPr="00CE7689">
        <w:rPr>
          <w:rFonts w:asciiTheme="minorHAnsi" w:hAnsiTheme="minorHAnsi" w:cs="Arial"/>
        </w:rPr>
        <w:t xml:space="preserve">Oględziny zewnętrzne zbiornika azotu, </w:t>
      </w:r>
    </w:p>
    <w:p w:rsidR="0073725D" w:rsidRPr="00CE7689" w:rsidRDefault="0073725D" w:rsidP="0073725D">
      <w:pPr>
        <w:pStyle w:val="Akapitzlist"/>
        <w:numPr>
          <w:ilvl w:val="2"/>
          <w:numId w:val="30"/>
        </w:numPr>
        <w:spacing w:after="0"/>
        <w:ind w:left="1276" w:hanging="567"/>
        <w:rPr>
          <w:rFonts w:asciiTheme="minorHAnsi" w:hAnsiTheme="minorHAnsi" w:cs="Arial"/>
        </w:rPr>
      </w:pPr>
      <w:r w:rsidRPr="00CE7689">
        <w:rPr>
          <w:rFonts w:asciiTheme="minorHAnsi" w:hAnsiTheme="minorHAnsi" w:cs="Arial"/>
        </w:rPr>
        <w:t xml:space="preserve">Sprawdzanie szczelności połączeń rurociągów i armatury, </w:t>
      </w:r>
    </w:p>
    <w:p w:rsidR="0073725D" w:rsidRPr="00CE7689" w:rsidRDefault="0073725D" w:rsidP="0073725D">
      <w:pPr>
        <w:pStyle w:val="Akapitzlist"/>
        <w:numPr>
          <w:ilvl w:val="2"/>
          <w:numId w:val="30"/>
        </w:numPr>
        <w:spacing w:after="0"/>
        <w:ind w:left="1276" w:hanging="567"/>
        <w:rPr>
          <w:rFonts w:asciiTheme="minorHAnsi" w:hAnsiTheme="minorHAnsi" w:cs="Arial"/>
        </w:rPr>
      </w:pPr>
      <w:r w:rsidRPr="00CE7689">
        <w:rPr>
          <w:rFonts w:asciiTheme="minorHAnsi" w:hAnsiTheme="minorHAnsi" w:cs="Arial"/>
        </w:rPr>
        <w:t xml:space="preserve">Sprawdzenie układów pomiarowych (manometry, manometry różnicowe), </w:t>
      </w:r>
    </w:p>
    <w:p w:rsidR="0073725D" w:rsidRPr="00CE7689" w:rsidRDefault="0073725D" w:rsidP="0073725D">
      <w:pPr>
        <w:pStyle w:val="Akapitzlist"/>
        <w:numPr>
          <w:ilvl w:val="2"/>
          <w:numId w:val="30"/>
        </w:numPr>
        <w:spacing w:after="0"/>
        <w:ind w:left="1276" w:hanging="567"/>
        <w:rPr>
          <w:rFonts w:asciiTheme="minorHAnsi" w:hAnsiTheme="minorHAnsi" w:cs="Arial"/>
        </w:rPr>
      </w:pPr>
      <w:r w:rsidRPr="00CE7689">
        <w:rPr>
          <w:rFonts w:asciiTheme="minorHAnsi" w:hAnsiTheme="minorHAnsi" w:cs="Arial"/>
        </w:rPr>
        <w:t xml:space="preserve">Test zaworów bezpieczeństwa, </w:t>
      </w:r>
    </w:p>
    <w:p w:rsidR="0073725D" w:rsidRPr="00CE7689" w:rsidRDefault="0073725D" w:rsidP="0073725D">
      <w:pPr>
        <w:pStyle w:val="Akapitzlist"/>
        <w:numPr>
          <w:ilvl w:val="2"/>
          <w:numId w:val="30"/>
        </w:numPr>
        <w:spacing w:after="0"/>
        <w:ind w:left="1276" w:hanging="567"/>
        <w:rPr>
          <w:rFonts w:asciiTheme="minorHAnsi" w:hAnsiTheme="minorHAnsi" w:cs="Arial"/>
        </w:rPr>
      </w:pPr>
      <w:r w:rsidRPr="00CE7689">
        <w:rPr>
          <w:rFonts w:asciiTheme="minorHAnsi" w:hAnsiTheme="minorHAnsi" w:cs="Arial"/>
        </w:rPr>
        <w:t xml:space="preserve">Usuwanie nieszczelności. </w:t>
      </w:r>
    </w:p>
    <w:p w:rsidR="0073725D" w:rsidRPr="00CE7689" w:rsidRDefault="0073725D" w:rsidP="0073725D">
      <w:pPr>
        <w:pStyle w:val="Akapitzlist"/>
        <w:numPr>
          <w:ilvl w:val="2"/>
          <w:numId w:val="30"/>
        </w:numPr>
        <w:spacing w:after="0"/>
        <w:ind w:left="1276" w:hanging="567"/>
        <w:jc w:val="both"/>
        <w:rPr>
          <w:rFonts w:asciiTheme="minorHAnsi" w:hAnsiTheme="minorHAnsi" w:cs="Arial"/>
        </w:rPr>
      </w:pPr>
      <w:r w:rsidRPr="00CE7689">
        <w:rPr>
          <w:rFonts w:asciiTheme="minorHAnsi" w:hAnsiTheme="minorHAnsi" w:cs="Arial"/>
        </w:rPr>
        <w:t>Sporządzenie protokołu z przeprowadzonego przeglądu określającego stan techniczny instalacji gaszenia azotem, zawierającego:</w:t>
      </w:r>
    </w:p>
    <w:p w:rsidR="0073725D" w:rsidRPr="00CE7689" w:rsidRDefault="0073725D" w:rsidP="0073725D">
      <w:pPr>
        <w:pStyle w:val="Akapitzlist"/>
        <w:numPr>
          <w:ilvl w:val="3"/>
          <w:numId w:val="30"/>
        </w:numPr>
        <w:spacing w:after="0"/>
        <w:ind w:left="1985" w:hanging="709"/>
        <w:jc w:val="both"/>
        <w:rPr>
          <w:rFonts w:asciiTheme="minorHAnsi" w:hAnsiTheme="minorHAnsi" w:cs="Arial"/>
        </w:rPr>
      </w:pPr>
      <w:r w:rsidRPr="00CE7689">
        <w:rPr>
          <w:rFonts w:asciiTheme="minorHAnsi" w:hAnsiTheme="minorHAnsi" w:cs="Arial"/>
        </w:rPr>
        <w:t xml:space="preserve">Zakres wykonanych prac sprawdzających, obecnego stanu technicznego instalacji i poszczególnych elementów, </w:t>
      </w:r>
    </w:p>
    <w:p w:rsidR="0073725D" w:rsidRPr="00CE7689" w:rsidRDefault="0073725D" w:rsidP="0073725D">
      <w:pPr>
        <w:pStyle w:val="Akapitzlist"/>
        <w:numPr>
          <w:ilvl w:val="3"/>
          <w:numId w:val="30"/>
        </w:numPr>
        <w:spacing w:after="0"/>
        <w:ind w:left="1985" w:hanging="709"/>
        <w:jc w:val="both"/>
        <w:rPr>
          <w:rFonts w:asciiTheme="minorHAnsi" w:hAnsiTheme="minorHAnsi" w:cs="Arial"/>
        </w:rPr>
      </w:pPr>
      <w:r w:rsidRPr="00CE7689">
        <w:rPr>
          <w:rFonts w:asciiTheme="minorHAnsi" w:hAnsiTheme="minorHAnsi" w:cs="Arial"/>
        </w:rPr>
        <w:t xml:space="preserve">Zalecenia odnośnie regeneracji, naprawy lub wymiany poszczególnych elementów w celu bezawaryjnej dalszej pracy instalacji, </w:t>
      </w:r>
    </w:p>
    <w:p w:rsidR="0073725D" w:rsidRPr="00CE7689" w:rsidRDefault="0073725D" w:rsidP="0073725D">
      <w:pPr>
        <w:pStyle w:val="Akapitzlist"/>
        <w:numPr>
          <w:ilvl w:val="3"/>
          <w:numId w:val="30"/>
        </w:numPr>
        <w:spacing w:after="0"/>
        <w:ind w:left="1985" w:hanging="709"/>
        <w:jc w:val="both"/>
        <w:rPr>
          <w:rFonts w:asciiTheme="minorHAnsi" w:hAnsiTheme="minorHAnsi" w:cs="Arial"/>
        </w:rPr>
      </w:pPr>
      <w:r w:rsidRPr="00CE7689">
        <w:rPr>
          <w:rFonts w:asciiTheme="minorHAnsi" w:hAnsiTheme="minorHAnsi" w:cs="Arial"/>
        </w:rPr>
        <w:t xml:space="preserve">Stwierdzenie gotowości instalacji do użytkowania. </w:t>
      </w:r>
    </w:p>
    <w:p w:rsidR="0073725D" w:rsidRPr="00CE7689" w:rsidRDefault="0073725D" w:rsidP="0073725D">
      <w:pPr>
        <w:pStyle w:val="Akapitzlist"/>
        <w:numPr>
          <w:ilvl w:val="2"/>
          <w:numId w:val="30"/>
        </w:numPr>
        <w:spacing w:after="0"/>
        <w:ind w:left="1276" w:hanging="567"/>
        <w:jc w:val="both"/>
        <w:rPr>
          <w:rFonts w:asciiTheme="minorHAnsi" w:hAnsiTheme="minorHAnsi"/>
        </w:rPr>
      </w:pPr>
      <w:r w:rsidRPr="00CE7689">
        <w:rPr>
          <w:rFonts w:asciiTheme="minorHAnsi" w:hAnsiTheme="minorHAnsi"/>
        </w:rPr>
        <w:t xml:space="preserve">Dodatkowo  w roku 2018 przegląd powinien uwzględniać wymianę gniazda zaworu bezpieczeństwa parownic G1. </w:t>
      </w:r>
    </w:p>
    <w:p w:rsidR="0073725D" w:rsidRPr="00684C4F" w:rsidRDefault="0073725D" w:rsidP="00AE22F9">
      <w:pPr>
        <w:pStyle w:val="Akapitzlist"/>
        <w:numPr>
          <w:ilvl w:val="1"/>
          <w:numId w:val="30"/>
        </w:numPr>
        <w:spacing w:after="120"/>
        <w:ind w:left="709" w:hanging="425"/>
        <w:contextualSpacing w:val="0"/>
        <w:jc w:val="both"/>
        <w:rPr>
          <w:rFonts w:ascii="Arial" w:eastAsia="EUAlbertina-Regular-Identity-H" w:hAnsi="Arial" w:cs="Arial"/>
        </w:rPr>
      </w:pPr>
      <w:r w:rsidRPr="00CE7689">
        <w:rPr>
          <w:rFonts w:asciiTheme="minorHAnsi" w:hAnsiTheme="minorHAnsi" w:cs="Arial"/>
        </w:rPr>
        <w:t xml:space="preserve">Wykonawca dostarczy Zamawiającemu pisemny protokół z przeprowadzonego przeglądu w 1 egzemplarzu wersji papierowej  oraz w wersji elektronicznej. </w:t>
      </w:r>
      <w:r>
        <w:rPr>
          <w:rFonts w:ascii="Arial" w:eastAsia="EUAlbertina-Regular-Identity-H" w:hAnsi="Arial" w:cs="Arial"/>
        </w:rPr>
        <w:t>P</w:t>
      </w:r>
      <w:r w:rsidR="00AE22F9">
        <w:rPr>
          <w:rFonts w:ascii="Arial" w:eastAsia="EUAlbertina-Regular-Identity-H" w:hAnsi="Arial" w:cs="Arial"/>
        </w:rPr>
        <w:t xml:space="preserve">rotokół </w:t>
      </w:r>
      <w:r w:rsidRPr="00684C4F">
        <w:rPr>
          <w:rFonts w:ascii="Arial" w:eastAsia="EUAlbertina-Regular-Identity-H" w:hAnsi="Arial" w:cs="Arial"/>
        </w:rPr>
        <w:t>powinien zawierać zapis dopuszczający system do użytkowania do następnego wymaganego przeglądu.</w:t>
      </w:r>
    </w:p>
    <w:p w:rsidR="00684C4F" w:rsidRPr="00AE22F9" w:rsidRDefault="00684C4F" w:rsidP="00AE22F9">
      <w:pPr>
        <w:pStyle w:val="Akapitzlist"/>
        <w:numPr>
          <w:ilvl w:val="1"/>
          <w:numId w:val="30"/>
        </w:numPr>
        <w:spacing w:after="120"/>
        <w:ind w:left="709" w:hanging="425"/>
        <w:contextualSpacing w:val="0"/>
        <w:jc w:val="both"/>
        <w:rPr>
          <w:rFonts w:asciiTheme="minorHAnsi" w:hAnsiTheme="minorHAnsi" w:cs="Arial"/>
        </w:rPr>
      </w:pPr>
      <w:r w:rsidRPr="00AE22F9">
        <w:rPr>
          <w:rFonts w:asciiTheme="minorHAnsi" w:hAnsiTheme="minorHAnsi" w:cs="Arial"/>
        </w:rPr>
        <w:t>Przeglądy, naprawy lub wymiany części mogą odbywać się tylko z użyciem ich oryginalnych zamienników.</w:t>
      </w:r>
    </w:p>
    <w:p w:rsidR="00684C4F" w:rsidRPr="00AE22F9" w:rsidRDefault="00684C4F" w:rsidP="00AE22F9">
      <w:pPr>
        <w:pStyle w:val="Akapitzlist"/>
        <w:numPr>
          <w:ilvl w:val="1"/>
          <w:numId w:val="30"/>
        </w:numPr>
        <w:spacing w:after="120"/>
        <w:ind w:left="709" w:hanging="425"/>
        <w:contextualSpacing w:val="0"/>
        <w:jc w:val="both"/>
        <w:rPr>
          <w:rFonts w:asciiTheme="minorHAnsi" w:hAnsiTheme="minorHAnsi" w:cs="Arial"/>
        </w:rPr>
      </w:pPr>
      <w:r w:rsidRPr="00AE22F9">
        <w:rPr>
          <w:rFonts w:asciiTheme="minorHAnsi" w:hAnsiTheme="minorHAnsi" w:cs="Arial"/>
        </w:rPr>
        <w:t>Wymienione części i przeprowadzone naprawy powinny zapewnić bezawaryjną pracę systemu pomiędzy kolejnymi przeglądami.</w:t>
      </w:r>
    </w:p>
    <w:p w:rsidR="00684C4F" w:rsidRPr="00AE22F9" w:rsidRDefault="00684C4F" w:rsidP="00AE22F9">
      <w:pPr>
        <w:pStyle w:val="Akapitzlist"/>
        <w:numPr>
          <w:ilvl w:val="1"/>
          <w:numId w:val="30"/>
        </w:numPr>
        <w:spacing w:after="120"/>
        <w:ind w:left="709" w:hanging="425"/>
        <w:contextualSpacing w:val="0"/>
        <w:jc w:val="both"/>
        <w:rPr>
          <w:rFonts w:asciiTheme="minorHAnsi" w:hAnsiTheme="minorHAnsi" w:cs="Arial"/>
        </w:rPr>
      </w:pPr>
      <w:r w:rsidRPr="00AE22F9">
        <w:rPr>
          <w:rFonts w:asciiTheme="minorHAnsi" w:hAnsiTheme="minorHAnsi" w:cs="Arial"/>
        </w:rPr>
        <w:t xml:space="preserve">Jednoosobowo mogą być wykonywane przeglądy, tylko wtedy jeśli Wykonawca zapisał to w Instrukcji bezpiecznego wykonywania prac, dostarczonej do </w:t>
      </w:r>
      <w:r w:rsidR="00AE22F9">
        <w:rPr>
          <w:rFonts w:asciiTheme="minorHAnsi" w:hAnsiTheme="minorHAnsi" w:cs="Arial"/>
        </w:rPr>
        <w:t>Zamawiającemu</w:t>
      </w:r>
      <w:r w:rsidR="000033C3" w:rsidRPr="00AE22F9">
        <w:rPr>
          <w:rFonts w:asciiTheme="minorHAnsi" w:hAnsiTheme="minorHAnsi" w:cs="Arial"/>
        </w:rPr>
        <w:t>.</w:t>
      </w:r>
    </w:p>
    <w:p w:rsidR="00501087" w:rsidRPr="00684C4F" w:rsidRDefault="00501087" w:rsidP="00084770">
      <w:pPr>
        <w:pStyle w:val="Akapitzlist"/>
        <w:spacing w:before="120" w:after="120" w:line="312" w:lineRule="atLeast"/>
        <w:ind w:left="615"/>
        <w:jc w:val="both"/>
        <w:rPr>
          <w:rFonts w:ascii="Arial" w:hAnsi="Arial" w:cs="Arial"/>
          <w:bCs/>
        </w:rPr>
      </w:pPr>
    </w:p>
    <w:p w:rsidR="00D755AA" w:rsidRPr="00684C4F" w:rsidRDefault="00D755AA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b/>
          <w:bCs/>
        </w:rPr>
      </w:pPr>
      <w:r w:rsidRPr="00684C4F">
        <w:rPr>
          <w:rFonts w:ascii="Arial" w:hAnsi="Arial" w:cs="Arial"/>
          <w:b/>
          <w:bCs/>
        </w:rPr>
        <w:t>Założenia</w:t>
      </w:r>
      <w:r w:rsidR="00BB0A5C" w:rsidRPr="00684C4F">
        <w:rPr>
          <w:rFonts w:ascii="Arial" w:hAnsi="Arial" w:cs="Arial"/>
          <w:b/>
          <w:bCs/>
        </w:rPr>
        <w:t xml:space="preserve">   i warunki </w:t>
      </w:r>
      <w:r w:rsidRPr="00684C4F">
        <w:rPr>
          <w:rFonts w:ascii="Arial" w:hAnsi="Arial" w:cs="Arial"/>
          <w:b/>
          <w:bCs/>
        </w:rPr>
        <w:t xml:space="preserve"> techniczne dla prawidłowej realizacji zadania:</w:t>
      </w:r>
    </w:p>
    <w:p w:rsidR="004A1CED" w:rsidRPr="00684C4F" w:rsidRDefault="00FA6544" w:rsidP="004A1CED">
      <w:pPr>
        <w:pStyle w:val="Akapitzlist"/>
        <w:spacing w:before="120" w:after="120" w:line="312" w:lineRule="atLeast"/>
        <w:ind w:left="284"/>
        <w:rPr>
          <w:rFonts w:ascii="Arial" w:hAnsi="Arial" w:cs="Arial"/>
          <w:b/>
          <w:bCs/>
        </w:rPr>
      </w:pPr>
      <w:r w:rsidRPr="00684C4F">
        <w:rPr>
          <w:rFonts w:ascii="Arial" w:hAnsi="Arial" w:cs="Arial"/>
          <w:b/>
          <w:bCs/>
        </w:rPr>
        <w:t>Posiadanie pracowników z odpowiednimi uprawnieniami  do realizacji zadania</w:t>
      </w:r>
      <w:r w:rsidR="004A1CED" w:rsidRPr="00684C4F">
        <w:rPr>
          <w:rFonts w:ascii="Arial" w:hAnsi="Arial" w:cs="Arial"/>
          <w:b/>
          <w:bCs/>
        </w:rPr>
        <w:t>.</w:t>
      </w:r>
    </w:p>
    <w:p w:rsidR="00FA6544" w:rsidRPr="00684C4F" w:rsidRDefault="00FA6544" w:rsidP="004A1CED">
      <w:pPr>
        <w:pStyle w:val="Akapitzlist"/>
        <w:spacing w:before="120" w:after="120" w:line="312" w:lineRule="atLeast"/>
        <w:ind w:left="284"/>
        <w:rPr>
          <w:rFonts w:ascii="Arial" w:hAnsi="Arial" w:cs="Arial"/>
          <w:b/>
          <w:bCs/>
        </w:rPr>
      </w:pPr>
    </w:p>
    <w:p w:rsidR="00D755AA" w:rsidRPr="00684C4F" w:rsidRDefault="00D755AA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b/>
          <w:bCs/>
        </w:rPr>
      </w:pPr>
      <w:r w:rsidRPr="00684C4F">
        <w:rPr>
          <w:rFonts w:ascii="Arial" w:hAnsi="Arial" w:cs="Arial"/>
          <w:b/>
          <w:bCs/>
        </w:rPr>
        <w:t xml:space="preserve">Warunki </w:t>
      </w:r>
      <w:r w:rsidR="00BB0A5C" w:rsidRPr="00684C4F">
        <w:rPr>
          <w:rFonts w:ascii="Arial" w:hAnsi="Arial" w:cs="Arial"/>
          <w:b/>
          <w:bCs/>
        </w:rPr>
        <w:t xml:space="preserve"> </w:t>
      </w:r>
      <w:r w:rsidRPr="00684C4F">
        <w:rPr>
          <w:rFonts w:ascii="Arial" w:hAnsi="Arial" w:cs="Arial"/>
          <w:b/>
          <w:bCs/>
        </w:rPr>
        <w:t xml:space="preserve"> organizacyjne dla prawidłowej realizacji zadania:</w:t>
      </w:r>
    </w:p>
    <w:p w:rsidR="00D755AA" w:rsidRPr="00684C4F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Pr="00684C4F" w:rsidRDefault="004A1CED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Pr="00684C4F" w:rsidRDefault="004A1CED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684C4F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lastRenderedPageBreak/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684C4F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Do obowiązków Zamawiającego należy:</w:t>
      </w:r>
    </w:p>
    <w:p w:rsidR="00D755AA" w:rsidRPr="00684C4F" w:rsidRDefault="00D755AA" w:rsidP="00E96CB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Bieżąca współpraca z Projektantami, bezzwłoczne udzielanie informacji oraz udział w wizjach lokalnych związanych z realizowanym zadaniem,</w:t>
      </w:r>
    </w:p>
    <w:p w:rsidR="00D755AA" w:rsidRPr="00684C4F" w:rsidRDefault="00D755AA" w:rsidP="00E96CB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Udostępnianie posiadanej dokumentacji technicznej i budowlanej,</w:t>
      </w:r>
    </w:p>
    <w:p w:rsidR="00D755AA" w:rsidRPr="00684C4F" w:rsidRDefault="00D755AA" w:rsidP="00E96CBE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Konsultowanie proponowanych rozwiązań technicznych,</w:t>
      </w:r>
    </w:p>
    <w:p w:rsidR="00D755AA" w:rsidRPr="00684C4F" w:rsidRDefault="00D755AA" w:rsidP="00E96CBE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D755AA" w:rsidRPr="00684C4F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Do obowiązków Wykonawcy należy w szczególności:</w:t>
      </w:r>
    </w:p>
    <w:p w:rsidR="00D755AA" w:rsidRPr="00684C4F" w:rsidRDefault="00D755AA" w:rsidP="00E96CB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684C4F" w:rsidRDefault="00D755AA" w:rsidP="00E96CB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684C4F" w:rsidRDefault="00D755AA" w:rsidP="00E96CB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684C4F" w:rsidRDefault="00D755AA" w:rsidP="00E96CBE">
      <w:pPr>
        <w:pStyle w:val="Tekstpodstawowywcity"/>
        <w:numPr>
          <w:ilvl w:val="1"/>
          <w:numId w:val="15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CA54DC" w:rsidRPr="00684C4F" w:rsidRDefault="00D755AA" w:rsidP="00E96CBE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 xml:space="preserve">Wymagany przez Zamawiającego okres gwarancji na wykonane prace powinien wynosić minimum </w:t>
      </w:r>
      <w:r w:rsidR="00FC17B5" w:rsidRPr="00684C4F">
        <w:rPr>
          <w:rFonts w:ascii="Arial" w:hAnsi="Arial" w:cs="Arial"/>
          <w:sz w:val="22"/>
          <w:szCs w:val="22"/>
        </w:rPr>
        <w:t>24</w:t>
      </w:r>
      <w:r w:rsidRPr="00684C4F">
        <w:rPr>
          <w:rFonts w:ascii="Arial" w:hAnsi="Arial" w:cs="Arial"/>
          <w:sz w:val="22"/>
          <w:szCs w:val="22"/>
        </w:rPr>
        <w:t xml:space="preserve"> miesiące licząc od daty odbioru końcowego.</w:t>
      </w:r>
      <w:r w:rsidR="00CA54DC" w:rsidRPr="00684C4F">
        <w:rPr>
          <w:rFonts w:ascii="Arial" w:hAnsi="Arial" w:cs="Arial"/>
          <w:sz w:val="22"/>
          <w:szCs w:val="22"/>
        </w:rPr>
        <w:t xml:space="preserve"> Wymagane są następujące warunki gwarancji:</w:t>
      </w:r>
    </w:p>
    <w:p w:rsidR="00CA54DC" w:rsidRPr="00684C4F" w:rsidRDefault="00CA54DC" w:rsidP="00E96CBE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="Arial" w:hAnsi="Arial" w:cs="Arial"/>
          <w:sz w:val="22"/>
          <w:szCs w:val="22"/>
        </w:rPr>
      </w:pPr>
      <w:r w:rsidRPr="00684C4F">
        <w:rPr>
          <w:rFonts w:ascii="Arial" w:hAnsi="Arial" w:cs="Arial"/>
          <w:sz w:val="22"/>
          <w:szCs w:val="22"/>
        </w:rPr>
        <w:t xml:space="preserve">Przystąpienie do usuwania wad </w:t>
      </w:r>
      <w:r w:rsidR="00FC17B5" w:rsidRPr="00684C4F">
        <w:rPr>
          <w:rFonts w:ascii="Arial" w:hAnsi="Arial" w:cs="Arial"/>
          <w:sz w:val="22"/>
          <w:szCs w:val="22"/>
        </w:rPr>
        <w:t>w ciągu 3-</w:t>
      </w:r>
      <w:r w:rsidRPr="00684C4F">
        <w:rPr>
          <w:rFonts w:ascii="Arial" w:hAnsi="Arial" w:cs="Arial"/>
          <w:sz w:val="22"/>
          <w:szCs w:val="22"/>
        </w:rPr>
        <w:t xml:space="preserve"> dni od daty zawiadomienia</w:t>
      </w:r>
      <w:r w:rsidR="00FC17B5" w:rsidRPr="00684C4F">
        <w:rPr>
          <w:rFonts w:ascii="Arial" w:hAnsi="Arial" w:cs="Arial"/>
          <w:sz w:val="22"/>
          <w:szCs w:val="22"/>
        </w:rPr>
        <w:t>.</w:t>
      </w:r>
    </w:p>
    <w:p w:rsidR="008424E6" w:rsidRPr="00684C4F" w:rsidRDefault="008424E6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u w:val="single"/>
        </w:rPr>
      </w:pPr>
      <w:r w:rsidRPr="00684C4F">
        <w:rPr>
          <w:rFonts w:ascii="Arial" w:hAnsi="Arial" w:cs="Arial"/>
          <w:u w:val="single"/>
        </w:rPr>
        <w:t>WYNAGRODZENIE I WARUNKI PŁATNOŚCI</w:t>
      </w:r>
      <w:r w:rsidR="004A2D2C" w:rsidRPr="00684C4F">
        <w:rPr>
          <w:rFonts w:ascii="Arial" w:hAnsi="Arial" w:cs="Arial"/>
          <w:u w:val="single"/>
        </w:rPr>
        <w:t>:</w:t>
      </w:r>
    </w:p>
    <w:p w:rsidR="0073725D" w:rsidRPr="00CE7689" w:rsidRDefault="0073725D" w:rsidP="0073725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0" w:line="312" w:lineRule="atLeast"/>
        <w:ind w:left="709" w:hanging="425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t>Z tytułu należytego wykonania Umowy przez Wykonawcę, Zamawiający zobowiązuje się</w:t>
      </w:r>
      <w:r w:rsidRPr="00CE7689">
        <w:rPr>
          <w:rFonts w:asciiTheme="minorHAnsi" w:hAnsiTheme="minorHAnsi" w:cstheme="minorHAnsi"/>
          <w:szCs w:val="22"/>
        </w:rPr>
        <w:t xml:space="preserve"> do zapłaty na rzecz Wykonawcy wynagrodzenia ryczałtowego </w:t>
      </w:r>
      <w:r w:rsidRPr="00CE7689">
        <w:rPr>
          <w:rFonts w:asciiTheme="minorHAnsi" w:hAnsiTheme="minorHAnsi"/>
          <w:szCs w:val="22"/>
        </w:rPr>
        <w:t xml:space="preserve">w wysokości </w:t>
      </w:r>
      <w:r w:rsidRPr="00CE7689">
        <w:rPr>
          <w:rFonts w:asciiTheme="minorHAnsi" w:hAnsiTheme="minorHAnsi"/>
          <w:b/>
          <w:szCs w:val="22"/>
        </w:rPr>
        <w:t xml:space="preserve">…………………. </w:t>
      </w:r>
      <w:r w:rsidRPr="00CE7689">
        <w:rPr>
          <w:rFonts w:asciiTheme="minorHAnsi" w:hAnsiTheme="minorHAnsi"/>
          <w:szCs w:val="22"/>
        </w:rPr>
        <w:t>(słownie: …….) netto (dalej „</w:t>
      </w:r>
      <w:r w:rsidRPr="00CE7689">
        <w:rPr>
          <w:rFonts w:asciiTheme="minorHAnsi" w:hAnsiTheme="minorHAnsi"/>
          <w:b/>
          <w:szCs w:val="22"/>
        </w:rPr>
        <w:t>Wynagrodzenie</w:t>
      </w:r>
      <w:r w:rsidRPr="00CE7689">
        <w:rPr>
          <w:rFonts w:asciiTheme="minorHAnsi" w:hAnsiTheme="minorHAnsi"/>
          <w:szCs w:val="22"/>
        </w:rPr>
        <w:t>”).</w:t>
      </w:r>
    </w:p>
    <w:p w:rsidR="0073725D" w:rsidRPr="00CE7689" w:rsidRDefault="0073725D" w:rsidP="0073725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0" w:line="312" w:lineRule="atLeast"/>
        <w:ind w:left="709" w:hanging="425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t>Strony ustalają podział Wynagrodzenia na odrębne przedmioty odbioru i rozliczeń, którymi będzie :</w:t>
      </w:r>
    </w:p>
    <w:p w:rsidR="0073725D" w:rsidRPr="00CE7689" w:rsidRDefault="0073725D" w:rsidP="0073725D">
      <w:pPr>
        <w:pStyle w:val="Tekstpodstawowywcity"/>
        <w:numPr>
          <w:ilvl w:val="4"/>
          <w:numId w:val="15"/>
        </w:numPr>
        <w:tabs>
          <w:tab w:val="clear" w:pos="3600"/>
        </w:tabs>
        <w:spacing w:before="0" w:after="0" w:line="312" w:lineRule="atLeast"/>
        <w:ind w:left="1615" w:hanging="906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t>wynagrodzenie   za   przegląd wykonany  w 2018r.(   wraz   z  wymiana  gniazda   zaworu) -   w   wysokości …..</w:t>
      </w:r>
    </w:p>
    <w:p w:rsidR="0073725D" w:rsidRPr="00CE7689" w:rsidRDefault="0073725D" w:rsidP="0073725D">
      <w:pPr>
        <w:pStyle w:val="Tekstpodstawowywcity"/>
        <w:numPr>
          <w:ilvl w:val="4"/>
          <w:numId w:val="15"/>
        </w:numPr>
        <w:tabs>
          <w:tab w:val="clear" w:pos="3600"/>
        </w:tabs>
        <w:spacing w:before="0" w:after="0" w:line="312" w:lineRule="atLeast"/>
        <w:ind w:left="1615" w:hanging="906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t>wynagrodzenie  za przegląd wykonany w 2019 r. -   w   wysokości …..</w:t>
      </w:r>
    </w:p>
    <w:p w:rsidR="0073725D" w:rsidRPr="00CE7689" w:rsidRDefault="0073725D" w:rsidP="0073725D">
      <w:pPr>
        <w:pStyle w:val="Tekstpodstawowywcity"/>
        <w:numPr>
          <w:ilvl w:val="4"/>
          <w:numId w:val="15"/>
        </w:numPr>
        <w:tabs>
          <w:tab w:val="clear" w:pos="3600"/>
        </w:tabs>
        <w:spacing w:before="0" w:after="0" w:line="312" w:lineRule="atLeast"/>
        <w:ind w:left="1615" w:hanging="906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t>wynagrodzenie za przegląd wykonany  2020 r. -   w   wysokości …..</w:t>
      </w:r>
    </w:p>
    <w:p w:rsidR="0073725D" w:rsidRPr="00CE7689" w:rsidRDefault="0073725D" w:rsidP="0073725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0" w:line="312" w:lineRule="atLeast"/>
        <w:ind w:left="709" w:hanging="425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t>Wynagrodzenie ryczałtowe obejmuje wszystkie koszty wykonania usługi, w szczególności: koszty robocizny z narzutami, koszty delegacji, dojazdów, inne koszty i zysk.</w:t>
      </w:r>
    </w:p>
    <w:p w:rsidR="0073725D" w:rsidRPr="00CE7689" w:rsidRDefault="0073725D" w:rsidP="0073725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0" w:line="312" w:lineRule="atLeast"/>
        <w:ind w:left="709" w:hanging="425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t>Podstawę do wystawienia faktury stanowić będzie protokół odbioru potwierdzający wykonanie usługi, podpisany przez przedstawicieli Stron</w:t>
      </w:r>
      <w:r w:rsidR="00AE22F9">
        <w:rPr>
          <w:rFonts w:asciiTheme="minorHAnsi" w:hAnsiTheme="minorHAnsi"/>
          <w:szCs w:val="22"/>
        </w:rPr>
        <w:t xml:space="preserve">. </w:t>
      </w:r>
      <w:r w:rsidR="00AE22F9" w:rsidRPr="00684C4F">
        <w:rPr>
          <w:rFonts w:ascii="Arial" w:eastAsia="EUAlbertina-Regular-Identity-H" w:hAnsi="Arial" w:cs="Arial"/>
          <w:sz w:val="22"/>
          <w:szCs w:val="22"/>
        </w:rPr>
        <w:t>Raport powinien zawierać zapis dopuszczający system do użytkowania do następnego wymaganego przeglądu</w:t>
      </w:r>
    </w:p>
    <w:p w:rsidR="0073725D" w:rsidRPr="00FD0AA7" w:rsidRDefault="0073725D" w:rsidP="0073725D">
      <w:pPr>
        <w:pStyle w:val="Tekstpodstawowywcity"/>
        <w:numPr>
          <w:ilvl w:val="3"/>
          <w:numId w:val="15"/>
        </w:numPr>
        <w:tabs>
          <w:tab w:val="clear" w:pos="2880"/>
        </w:tabs>
        <w:spacing w:before="0" w:after="0" w:line="312" w:lineRule="atLeast"/>
        <w:ind w:left="709" w:hanging="425"/>
        <w:rPr>
          <w:rFonts w:asciiTheme="minorHAnsi" w:hAnsiTheme="minorHAnsi"/>
          <w:szCs w:val="22"/>
        </w:rPr>
      </w:pPr>
      <w:r w:rsidRPr="00CE7689">
        <w:rPr>
          <w:rFonts w:asciiTheme="minorHAnsi" w:hAnsiTheme="minorHAnsi"/>
          <w:szCs w:val="22"/>
        </w:rPr>
        <w:lastRenderedPageBreak/>
        <w:t xml:space="preserve">Płatność Wynagrodzenia nastąpi przelewem na wskazany na fakturze rachunek bankowy w terminie 30 dni od daty doręczenia faktury VAT po otrzymaniu obustronnie podpisanego </w:t>
      </w:r>
      <w:r w:rsidRPr="00FD0AA7">
        <w:rPr>
          <w:rFonts w:asciiTheme="minorHAnsi" w:hAnsiTheme="minorHAnsi"/>
          <w:szCs w:val="22"/>
        </w:rPr>
        <w:t>protokołu odbioru.</w:t>
      </w:r>
    </w:p>
    <w:p w:rsidR="004A2D2C" w:rsidRPr="00FD0AA7" w:rsidRDefault="004A2D2C" w:rsidP="001F4CF3">
      <w:pPr>
        <w:pStyle w:val="Akapitzlist"/>
        <w:spacing w:before="120" w:after="120" w:line="312" w:lineRule="atLeast"/>
        <w:ind w:left="284"/>
        <w:rPr>
          <w:rFonts w:ascii="Arial" w:hAnsi="Arial" w:cs="Arial"/>
          <w:u w:val="single"/>
        </w:rPr>
      </w:pPr>
    </w:p>
    <w:p w:rsidR="008424E6" w:rsidRPr="00FD0AA7" w:rsidRDefault="0025002A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</w:rPr>
      </w:pPr>
      <w:r w:rsidRPr="00FD0AA7">
        <w:rPr>
          <w:rFonts w:ascii="Arial" w:hAnsi="Arial" w:cs="Arial"/>
        </w:rPr>
        <w:t>TERMIN</w:t>
      </w:r>
      <w:r w:rsidR="004A1CED" w:rsidRPr="00FD0AA7">
        <w:rPr>
          <w:rFonts w:ascii="Arial" w:hAnsi="Arial" w:cs="Arial"/>
        </w:rPr>
        <w:t xml:space="preserve">Y </w:t>
      </w:r>
      <w:r w:rsidRPr="00FD0AA7">
        <w:rPr>
          <w:rFonts w:ascii="Arial" w:hAnsi="Arial" w:cs="Arial"/>
        </w:rPr>
        <w:t xml:space="preserve"> WYKONANIA USŁUGI: </w:t>
      </w:r>
    </w:p>
    <w:p w:rsidR="00862161" w:rsidRPr="00FD0AA7" w:rsidRDefault="00862161" w:rsidP="00862161">
      <w:pPr>
        <w:pStyle w:val="Tekstpodstawowy"/>
        <w:rPr>
          <w:rFonts w:ascii="Arial" w:hAnsi="Arial" w:cs="Arial"/>
          <w:sz w:val="22"/>
          <w:szCs w:val="22"/>
        </w:rPr>
      </w:pPr>
    </w:p>
    <w:p w:rsidR="00B77B53" w:rsidRDefault="00B77B53" w:rsidP="00AE22F9">
      <w:pPr>
        <w:pStyle w:val="Nagwek3"/>
        <w:keepNext w:val="0"/>
        <w:keepLines w:val="0"/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/>
          <w:color w:val="auto"/>
          <w:szCs w:val="22"/>
          <w:lang w:val="pl-PL"/>
        </w:rPr>
      </w:pPr>
      <w:r>
        <w:rPr>
          <w:rFonts w:asciiTheme="minorHAnsi" w:hAnsiTheme="minorHAnsi"/>
          <w:color w:val="auto"/>
          <w:szCs w:val="22"/>
          <w:lang w:val="pl-PL"/>
        </w:rPr>
        <w:t>Termin</w:t>
      </w:r>
      <w:r w:rsidR="0078306B">
        <w:rPr>
          <w:rFonts w:asciiTheme="minorHAnsi" w:hAnsiTheme="minorHAnsi"/>
          <w:color w:val="auto"/>
          <w:szCs w:val="22"/>
          <w:lang w:val="pl-PL"/>
        </w:rPr>
        <w:t xml:space="preserve">  obowiązywania  umowy -   do 31.12</w:t>
      </w:r>
      <w:r>
        <w:rPr>
          <w:rFonts w:asciiTheme="minorHAnsi" w:hAnsiTheme="minorHAnsi"/>
          <w:color w:val="auto"/>
          <w:szCs w:val="22"/>
          <w:lang w:val="pl-PL"/>
        </w:rPr>
        <w:t>.2020r.</w:t>
      </w:r>
    </w:p>
    <w:p w:rsidR="00AE22F9" w:rsidRPr="00FD0AA7" w:rsidRDefault="00AE22F9" w:rsidP="00AE22F9">
      <w:pPr>
        <w:pStyle w:val="Nagwek3"/>
        <w:keepNext w:val="0"/>
        <w:keepLines w:val="0"/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/>
          <w:color w:val="auto"/>
          <w:szCs w:val="22"/>
          <w:lang w:val="pl-PL"/>
        </w:rPr>
      </w:pPr>
      <w:r w:rsidRPr="00FD0AA7">
        <w:rPr>
          <w:rFonts w:asciiTheme="minorHAnsi" w:hAnsiTheme="minorHAnsi"/>
          <w:color w:val="auto"/>
          <w:szCs w:val="22"/>
          <w:lang w:val="pl-PL"/>
        </w:rPr>
        <w:t xml:space="preserve">Wykonanie Usług  w   2018 r -   w </w:t>
      </w:r>
      <w:r w:rsidR="001F1844">
        <w:rPr>
          <w:rFonts w:asciiTheme="minorHAnsi" w:hAnsiTheme="minorHAnsi"/>
          <w:color w:val="auto"/>
          <w:szCs w:val="22"/>
          <w:lang w:val="pl-PL"/>
        </w:rPr>
        <w:t>ciągu   4</w:t>
      </w:r>
      <w:r w:rsidRPr="00FD0AA7">
        <w:rPr>
          <w:rFonts w:asciiTheme="minorHAnsi" w:hAnsiTheme="minorHAnsi"/>
          <w:color w:val="auto"/>
          <w:szCs w:val="22"/>
          <w:lang w:val="pl-PL"/>
        </w:rPr>
        <w:t xml:space="preserve">   tygodni   od zawarcia   Umowy   i   uzgodnienia  terminu  z Zamawiającym .</w:t>
      </w:r>
    </w:p>
    <w:p w:rsidR="00AE22F9" w:rsidRPr="00FD0AA7" w:rsidRDefault="00AE22F9" w:rsidP="00AE22F9">
      <w:pPr>
        <w:pStyle w:val="Nagwek3"/>
        <w:keepNext w:val="0"/>
        <w:keepLines w:val="0"/>
        <w:numPr>
          <w:ilvl w:val="0"/>
          <w:numId w:val="31"/>
        </w:numPr>
        <w:tabs>
          <w:tab w:val="num" w:pos="1418"/>
        </w:tabs>
        <w:spacing w:before="120" w:line="276" w:lineRule="auto"/>
        <w:jc w:val="both"/>
        <w:rPr>
          <w:rFonts w:asciiTheme="minorHAnsi" w:hAnsiTheme="minorHAnsi"/>
          <w:color w:val="auto"/>
          <w:szCs w:val="22"/>
          <w:lang w:val="pl-PL"/>
        </w:rPr>
      </w:pPr>
      <w:r w:rsidRPr="00FD0AA7">
        <w:rPr>
          <w:rFonts w:asciiTheme="minorHAnsi" w:hAnsiTheme="minorHAnsi"/>
          <w:color w:val="auto"/>
          <w:szCs w:val="22"/>
          <w:lang w:val="pl-PL"/>
        </w:rPr>
        <w:t>Wykonanie Usług  w   2019  i 2020  r -    do   dnia    3</w:t>
      </w:r>
      <w:r w:rsidR="001F1844">
        <w:rPr>
          <w:rFonts w:asciiTheme="minorHAnsi" w:hAnsiTheme="minorHAnsi"/>
          <w:color w:val="auto"/>
          <w:szCs w:val="22"/>
          <w:lang w:val="pl-PL"/>
        </w:rPr>
        <w:t>1 października</w:t>
      </w:r>
      <w:r w:rsidRPr="00FD0AA7">
        <w:rPr>
          <w:rFonts w:asciiTheme="minorHAnsi" w:hAnsiTheme="minorHAnsi"/>
          <w:color w:val="auto"/>
          <w:szCs w:val="22"/>
          <w:lang w:val="pl-PL"/>
        </w:rPr>
        <w:t xml:space="preserve">  każdego  roku ,  po  wcześniejszym    uzgodnieniu  terminu  z Zamawiającym .</w:t>
      </w:r>
    </w:p>
    <w:p w:rsidR="00AE22F9" w:rsidRPr="00FD0AA7" w:rsidRDefault="00AE22F9" w:rsidP="00AE22F9">
      <w:pPr>
        <w:pStyle w:val="Nagwek3"/>
        <w:keepNext w:val="0"/>
        <w:keepLines w:val="0"/>
        <w:numPr>
          <w:ilvl w:val="0"/>
          <w:numId w:val="31"/>
        </w:numPr>
        <w:tabs>
          <w:tab w:val="num" w:pos="1418"/>
        </w:tabs>
        <w:spacing w:before="120" w:line="276" w:lineRule="auto"/>
        <w:jc w:val="both"/>
        <w:rPr>
          <w:rFonts w:asciiTheme="minorHAnsi" w:hAnsiTheme="minorHAnsi"/>
          <w:color w:val="auto"/>
          <w:szCs w:val="22"/>
          <w:lang w:val="pl-PL"/>
        </w:rPr>
      </w:pPr>
      <w:r w:rsidRPr="00FD0AA7">
        <w:rPr>
          <w:rFonts w:asciiTheme="minorHAnsi" w:hAnsiTheme="minorHAnsi"/>
          <w:color w:val="auto"/>
          <w:szCs w:val="22"/>
          <w:lang w:val="pl-PL"/>
        </w:rPr>
        <w:t>Dostarczenie protokołu z przeprowadzonego przeglądu -  w   ciągu     2 tygodni    od   wykonania    przeglądów   na  obiekcie.</w:t>
      </w:r>
    </w:p>
    <w:p w:rsidR="000B3FDA" w:rsidRPr="0078306B" w:rsidRDefault="00AE22F9" w:rsidP="0005767E">
      <w:pPr>
        <w:pStyle w:val="Nagwek3"/>
        <w:keepNext w:val="0"/>
        <w:keepLines w:val="0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8306B">
        <w:rPr>
          <w:rFonts w:asciiTheme="minorHAnsi" w:hAnsiTheme="minorHAnsi"/>
          <w:color w:val="auto"/>
          <w:szCs w:val="22"/>
          <w:lang w:val="pl-PL"/>
        </w:rPr>
        <w:t xml:space="preserve">Dokładny termin wykonania Usług określonych w pkt 1  i 2 zostanie ustalony przez upoważnionych przedstawicieli Stron, </w:t>
      </w:r>
      <w:bookmarkStart w:id="15" w:name="_GoBack"/>
      <w:bookmarkEnd w:id="15"/>
    </w:p>
    <w:p w:rsidR="005C6792" w:rsidRPr="000033C3" w:rsidRDefault="005C6792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u w:val="single"/>
        </w:rPr>
      </w:pPr>
      <w:r w:rsidRPr="000033C3">
        <w:rPr>
          <w:rFonts w:ascii="Arial" w:hAnsi="Arial" w:cs="Arial"/>
          <w:u w:val="single"/>
        </w:rPr>
        <w:t>ORGANIZACJA REALIZACJI PRAC</w:t>
      </w:r>
    </w:p>
    <w:p w:rsidR="005C6792" w:rsidRPr="000033C3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="Arial" w:hAnsi="Arial" w:cs="Arial"/>
          <w:u w:val="single"/>
        </w:rPr>
      </w:pPr>
    </w:p>
    <w:p w:rsidR="005C6792" w:rsidRPr="000033C3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>Organizacja i wykonywanie prac na terenie Elektrowni odbywa się zgodnie z Instrukcją Organizacji Bezpiecznej Pracy (IOBP)</w:t>
      </w:r>
      <w:r w:rsidR="008F5F73" w:rsidRPr="000033C3">
        <w:rPr>
          <w:rFonts w:ascii="Arial" w:hAnsi="Arial" w:cs="Arial"/>
        </w:rPr>
        <w:t xml:space="preserve"> dostępna na </w:t>
      </w:r>
      <w:r w:rsidR="00D0102A" w:rsidRPr="000033C3">
        <w:rPr>
          <w:rFonts w:ascii="Arial" w:hAnsi="Arial" w:cs="Arial"/>
        </w:rPr>
        <w:t xml:space="preserve">stronie: </w:t>
      </w:r>
      <w:hyperlink r:id="rId16" w:history="1">
        <w:r w:rsidR="00D0102A" w:rsidRPr="000033C3">
          <w:rPr>
            <w:rStyle w:val="Hipercze"/>
            <w:rFonts w:ascii="Arial" w:hAnsi="Arial" w:cs="Arial"/>
            <w:color w:val="auto"/>
          </w:rPr>
          <w:t>https://www.enea.pl/pl/grupaenea/o-grupie/spolki-grupy-enea/polaniec/zamowienia/dokumenty</w:t>
        </w:r>
      </w:hyperlink>
      <w:r w:rsidR="00D0102A" w:rsidRPr="000033C3">
        <w:rPr>
          <w:rFonts w:ascii="Arial" w:hAnsi="Arial" w:cs="Arial"/>
        </w:rPr>
        <w:t>.</w:t>
      </w:r>
    </w:p>
    <w:p w:rsidR="005C6792" w:rsidRPr="000033C3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>Warunkiem dopuszczenia do wykonania prac jest opracowanie szczegółowych instrukcji bezpiecznego wykonania prac przez Wykonawcę.</w:t>
      </w:r>
    </w:p>
    <w:p w:rsidR="005C6792" w:rsidRPr="000033C3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0033C3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 xml:space="preserve">Dokumenty wymienione w pkt. </w:t>
      </w:r>
      <w:r w:rsidR="0025002A" w:rsidRPr="000033C3">
        <w:rPr>
          <w:rFonts w:ascii="Arial" w:hAnsi="Arial" w:cs="Arial"/>
        </w:rPr>
        <w:t>1.</w:t>
      </w:r>
      <w:r w:rsidR="00084770" w:rsidRPr="000033C3">
        <w:rPr>
          <w:rFonts w:ascii="Arial" w:hAnsi="Arial" w:cs="Arial"/>
        </w:rPr>
        <w:t>a</w:t>
      </w:r>
      <w:r w:rsidRPr="000033C3">
        <w:rPr>
          <w:rFonts w:ascii="Arial" w:hAnsi="Arial" w:cs="Arial"/>
        </w:rPr>
        <w:t xml:space="preserve"> należy przedłożyć Zamawiającemu 2 tygodnie przed planowanym terminem odstawienia instalacji do remontu.</w:t>
      </w:r>
    </w:p>
    <w:p w:rsidR="005C6792" w:rsidRPr="000033C3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 xml:space="preserve">Zatwierdzone przez Zamawiającego dokumenty wymienione w pkt. </w:t>
      </w:r>
      <w:r w:rsidR="0025002A" w:rsidRPr="000033C3">
        <w:rPr>
          <w:rFonts w:ascii="Arial" w:hAnsi="Arial" w:cs="Arial"/>
        </w:rPr>
        <w:t>1</w:t>
      </w:r>
      <w:r w:rsidRPr="000033C3">
        <w:rPr>
          <w:rFonts w:ascii="Arial" w:hAnsi="Arial" w:cs="Arial"/>
        </w:rPr>
        <w:t>.</w:t>
      </w:r>
      <w:r w:rsidR="00084770" w:rsidRPr="000033C3">
        <w:rPr>
          <w:rFonts w:ascii="Arial" w:hAnsi="Arial" w:cs="Arial"/>
        </w:rPr>
        <w:t>b</w:t>
      </w:r>
      <w:r w:rsidRPr="000033C3">
        <w:rPr>
          <w:rFonts w:ascii="Arial" w:hAnsi="Arial" w:cs="Arial"/>
        </w:rPr>
        <w:t xml:space="preserve"> należy przedłożyć Zamawiającemu 2 tygodnie przed planowanym terminem odstawienia instalacji do remontu.</w:t>
      </w:r>
    </w:p>
    <w:p w:rsidR="005C6792" w:rsidRPr="000033C3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 xml:space="preserve">Wykonawca jest zobowiązany do przestrzegania zasad i </w:t>
      </w:r>
      <w:r w:rsidR="008F5F73" w:rsidRPr="000033C3">
        <w:rPr>
          <w:rFonts w:ascii="Arial" w:hAnsi="Arial" w:cs="Arial"/>
        </w:rPr>
        <w:t>zobowiązań</w:t>
      </w:r>
      <w:r w:rsidRPr="000033C3">
        <w:rPr>
          <w:rFonts w:ascii="Arial" w:hAnsi="Arial" w:cs="Arial"/>
        </w:rPr>
        <w:t xml:space="preserve"> zawartych w IOBP</w:t>
      </w:r>
      <w:r w:rsidR="002479EF" w:rsidRPr="000033C3">
        <w:rPr>
          <w:rFonts w:ascii="Arial" w:hAnsi="Arial" w:cs="Arial"/>
        </w:rPr>
        <w:t>.</w:t>
      </w:r>
      <w:r w:rsidRPr="000033C3">
        <w:rPr>
          <w:rFonts w:ascii="Arial" w:hAnsi="Arial" w:cs="Arial"/>
        </w:rPr>
        <w:t xml:space="preserve"> </w:t>
      </w:r>
    </w:p>
    <w:p w:rsidR="005C6792" w:rsidRPr="000033C3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 xml:space="preserve">Wykonawca jest zobowiązany do zapewnienia zasobów ludzkich i narzędziowych. </w:t>
      </w:r>
    </w:p>
    <w:p w:rsidR="005C6792" w:rsidRPr="000033C3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>Wykonawca będzie uczestniczył w spotkaniach koniecznych do realizacji,</w:t>
      </w:r>
      <w:r w:rsidR="00390BF6" w:rsidRPr="000033C3">
        <w:rPr>
          <w:rFonts w:ascii="Arial" w:hAnsi="Arial" w:cs="Arial"/>
        </w:rPr>
        <w:t xml:space="preserve"> </w:t>
      </w:r>
      <w:r w:rsidRPr="000033C3">
        <w:rPr>
          <w:rFonts w:ascii="Arial" w:hAnsi="Arial" w:cs="Arial"/>
        </w:rPr>
        <w:t>koordynacji i</w:t>
      </w:r>
      <w:r w:rsidR="002B02D1" w:rsidRPr="000033C3">
        <w:rPr>
          <w:rFonts w:ascii="Arial" w:hAnsi="Arial" w:cs="Arial"/>
        </w:rPr>
        <w:t xml:space="preserve"> </w:t>
      </w:r>
      <w:r w:rsidRPr="000033C3">
        <w:rPr>
          <w:rFonts w:ascii="Arial" w:hAnsi="Arial" w:cs="Arial"/>
        </w:rPr>
        <w:t>współpracy.</w:t>
      </w:r>
    </w:p>
    <w:p w:rsidR="005C6792" w:rsidRPr="000033C3" w:rsidRDefault="005C6792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>Wykonawca  zabezpieczy:</w:t>
      </w:r>
    </w:p>
    <w:p w:rsidR="005C6792" w:rsidRPr="000033C3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>niezbędne wyposażenie, a także środki transportu nie będące na wyposażeniu instalacji oraz w dyspozycji Zamawiającego</w:t>
      </w:r>
      <w:r w:rsidR="002479EF" w:rsidRPr="000033C3">
        <w:rPr>
          <w:rFonts w:ascii="Arial" w:hAnsi="Arial" w:cs="Arial"/>
        </w:rPr>
        <w:t>,</w:t>
      </w:r>
      <w:r w:rsidRPr="000033C3">
        <w:rPr>
          <w:rFonts w:ascii="Arial" w:hAnsi="Arial" w:cs="Arial"/>
        </w:rPr>
        <w:t xml:space="preserve"> konieczne do wykonania Usług, w tym specjalistyczny sprzęt</w:t>
      </w:r>
      <w:r w:rsidR="0025002A" w:rsidRPr="000033C3">
        <w:rPr>
          <w:rFonts w:ascii="Arial" w:hAnsi="Arial" w:cs="Arial"/>
        </w:rPr>
        <w:t xml:space="preserve">  oraz  </w:t>
      </w:r>
      <w:r w:rsidRPr="000033C3">
        <w:rPr>
          <w:rFonts w:ascii="Arial" w:hAnsi="Arial" w:cs="Arial"/>
        </w:rPr>
        <w:t>pracowników z wymaganymi uprawnieniami;</w:t>
      </w:r>
    </w:p>
    <w:p w:rsidR="005C6792" w:rsidRPr="000033C3" w:rsidRDefault="005C6792" w:rsidP="00E96CBE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 xml:space="preserve">Wykonawca jest zobowiązany do utylizacji wytworzonych odpadów. </w:t>
      </w:r>
    </w:p>
    <w:p w:rsidR="005C6792" w:rsidRPr="000033C3" w:rsidRDefault="00D0102A" w:rsidP="00E96CBE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="Arial" w:hAnsi="Arial" w:cs="Arial"/>
          <w:u w:val="single"/>
        </w:rPr>
      </w:pPr>
      <w:r w:rsidRPr="000033C3">
        <w:rPr>
          <w:rFonts w:ascii="Arial" w:hAnsi="Arial" w:cs="Arial"/>
          <w:u w:val="single"/>
        </w:rPr>
        <w:t xml:space="preserve">Wykonawca  </w:t>
      </w:r>
      <w:r w:rsidR="005C6792" w:rsidRPr="000033C3">
        <w:rPr>
          <w:rFonts w:ascii="Arial" w:hAnsi="Arial" w:cs="Arial"/>
          <w:u w:val="single"/>
        </w:rPr>
        <w:t xml:space="preserve">będzie </w:t>
      </w:r>
      <w:r w:rsidR="002B02D1" w:rsidRPr="000033C3">
        <w:rPr>
          <w:rFonts w:ascii="Arial" w:hAnsi="Arial" w:cs="Arial"/>
          <w:u w:val="single"/>
        </w:rPr>
        <w:t>wykonywał roboty/</w:t>
      </w:r>
      <w:r w:rsidR="005C6792" w:rsidRPr="000033C3">
        <w:rPr>
          <w:rFonts w:ascii="Arial" w:hAnsi="Arial" w:cs="Arial"/>
          <w:u w:val="single"/>
        </w:rPr>
        <w:t>świadczył Usługi zgodnie z:</w:t>
      </w:r>
    </w:p>
    <w:p w:rsidR="00E03F59" w:rsidRPr="000033C3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</w:rPr>
      </w:pPr>
      <w:r w:rsidRPr="000033C3">
        <w:rPr>
          <w:rFonts w:ascii="Arial" w:hAnsi="Arial" w:cs="Arial"/>
        </w:rPr>
        <w:t>U</w:t>
      </w:r>
      <w:r w:rsidR="00E03F59" w:rsidRPr="000033C3">
        <w:rPr>
          <w:rFonts w:ascii="Arial" w:hAnsi="Arial" w:cs="Arial"/>
        </w:rPr>
        <w:t>stawą Prawo budowlane,</w:t>
      </w:r>
    </w:p>
    <w:p w:rsidR="00E03F59" w:rsidRPr="000033C3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</w:rPr>
      </w:pPr>
      <w:r w:rsidRPr="000033C3">
        <w:rPr>
          <w:rFonts w:ascii="Arial" w:hAnsi="Arial" w:cs="Arial"/>
        </w:rPr>
        <w:t>U</w:t>
      </w:r>
      <w:r w:rsidR="00E03F59" w:rsidRPr="000033C3">
        <w:rPr>
          <w:rFonts w:ascii="Arial" w:hAnsi="Arial" w:cs="Arial"/>
        </w:rPr>
        <w:t>stawą o dozorze technicznym,</w:t>
      </w:r>
    </w:p>
    <w:p w:rsidR="00E03F59" w:rsidRPr="000033C3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</w:rPr>
      </w:pPr>
      <w:r w:rsidRPr="000033C3">
        <w:rPr>
          <w:rFonts w:ascii="Arial" w:hAnsi="Arial" w:cs="Arial"/>
        </w:rPr>
        <w:t>U</w:t>
      </w:r>
      <w:r w:rsidR="00E03F59" w:rsidRPr="000033C3">
        <w:rPr>
          <w:rFonts w:ascii="Arial" w:hAnsi="Arial" w:cs="Arial"/>
        </w:rPr>
        <w:t>stawą Prawo ochrony środowiska,</w:t>
      </w:r>
    </w:p>
    <w:p w:rsidR="00E03F59" w:rsidRPr="000033C3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="Arial" w:hAnsi="Arial" w:cs="Arial"/>
        </w:rPr>
      </w:pPr>
      <w:r w:rsidRPr="000033C3">
        <w:rPr>
          <w:rFonts w:ascii="Arial" w:hAnsi="Arial" w:cs="Arial"/>
        </w:rPr>
        <w:t>U</w:t>
      </w:r>
      <w:r w:rsidR="00E03F59" w:rsidRPr="000033C3">
        <w:rPr>
          <w:rFonts w:ascii="Arial" w:hAnsi="Arial" w:cs="Arial"/>
        </w:rPr>
        <w:t>stawą o odpadach,</w:t>
      </w:r>
    </w:p>
    <w:p w:rsidR="00E03F59" w:rsidRPr="000033C3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="Arial" w:hAnsi="Arial" w:cs="Arial"/>
        </w:rPr>
      </w:pPr>
      <w:r w:rsidRPr="000033C3">
        <w:rPr>
          <w:rFonts w:ascii="Arial" w:hAnsi="Arial" w:cs="Arial"/>
        </w:rPr>
        <w:lastRenderedPageBreak/>
        <w:t>Z</w:t>
      </w:r>
      <w:r w:rsidR="00E03F59" w:rsidRPr="000033C3">
        <w:rPr>
          <w:rFonts w:ascii="Arial" w:hAnsi="Arial" w:cs="Arial"/>
        </w:rPr>
        <w:t>aleceniami i wytycznymi korporacyjnymi  GK ENEA.</w:t>
      </w:r>
    </w:p>
    <w:p w:rsidR="005C6792" w:rsidRPr="000033C3" w:rsidRDefault="005C6792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u w:val="single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  <w:r w:rsidRPr="000033C3">
        <w:rPr>
          <w:rFonts w:ascii="Arial" w:hAnsi="Arial" w:cs="Arial"/>
          <w:u w:val="single"/>
        </w:rPr>
        <w:t>MIEJSCE ŚWIADCZENIA USŁUG</w:t>
      </w:r>
    </w:p>
    <w:p w:rsidR="005C6792" w:rsidRPr="000033C3" w:rsidRDefault="005C6792" w:rsidP="00E96CBE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 xml:space="preserve">Strony uzgadniają, że Miejscem świadczenia Usług będzie teren </w:t>
      </w:r>
      <w:r w:rsidR="00992365" w:rsidRPr="000033C3">
        <w:rPr>
          <w:rFonts w:ascii="Arial" w:hAnsi="Arial" w:cs="Arial"/>
        </w:rPr>
        <w:t>E</w:t>
      </w:r>
      <w:r w:rsidRPr="000033C3">
        <w:rPr>
          <w:rFonts w:ascii="Arial" w:hAnsi="Arial" w:cs="Arial"/>
        </w:rPr>
        <w:t>lektrowni</w:t>
      </w:r>
      <w:r w:rsidR="00992365" w:rsidRPr="000033C3">
        <w:rPr>
          <w:rFonts w:ascii="Arial" w:hAnsi="Arial" w:cs="Arial"/>
        </w:rPr>
        <w:t xml:space="preserve"> Z</w:t>
      </w:r>
      <w:r w:rsidR="00D0102A" w:rsidRPr="000033C3">
        <w:rPr>
          <w:rFonts w:ascii="Arial" w:hAnsi="Arial" w:cs="Arial"/>
        </w:rPr>
        <w:t xml:space="preserve">amawiającego </w:t>
      </w:r>
      <w:r w:rsidRPr="000033C3">
        <w:rPr>
          <w:rFonts w:ascii="Arial" w:hAnsi="Arial" w:cs="Arial"/>
        </w:rPr>
        <w:t xml:space="preserve">w Zawadzie 26, 28-230 Połaniec. </w:t>
      </w:r>
    </w:p>
    <w:p w:rsidR="005C6792" w:rsidRPr="000033C3" w:rsidRDefault="005C6792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u w:val="single"/>
        </w:rPr>
      </w:pPr>
      <w:r w:rsidRPr="000033C3">
        <w:rPr>
          <w:rFonts w:ascii="Arial" w:hAnsi="Arial" w:cs="Arial"/>
          <w:u w:val="single"/>
        </w:rPr>
        <w:t>RAPORTY I ODBIORY</w:t>
      </w:r>
    </w:p>
    <w:p w:rsidR="005C6792" w:rsidRPr="000033C3" w:rsidRDefault="005C6792" w:rsidP="00E96CBE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="Arial" w:hAnsi="Arial" w:cs="Arial"/>
        </w:rPr>
      </w:pPr>
      <w:r w:rsidRPr="000033C3">
        <w:rPr>
          <w:rFonts w:ascii="Arial" w:hAnsi="Arial" w:cs="Arial"/>
        </w:rPr>
        <w:t>Dok</w:t>
      </w:r>
      <w:r w:rsidR="0025002A" w:rsidRPr="000033C3">
        <w:rPr>
          <w:rFonts w:ascii="Arial" w:hAnsi="Arial" w:cs="Arial"/>
        </w:rPr>
        <w:t>u</w:t>
      </w:r>
      <w:r w:rsidRPr="000033C3">
        <w:rPr>
          <w:rFonts w:ascii="Arial" w:hAnsi="Arial" w:cs="Arial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1F4C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Dokumentacja</w:t>
            </w:r>
            <w:r w:rsidR="007A76EB"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0033C3" w:rsidRDefault="005C6792" w:rsidP="001F4CF3">
            <w:pPr>
              <w:spacing w:line="276" w:lineRule="auto"/>
              <w:ind w:right="-108" w:hanging="108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Wymagana</w:t>
            </w:r>
          </w:p>
          <w:p w:rsidR="005C6792" w:rsidRPr="000033C3" w:rsidRDefault="005C6792" w:rsidP="00E619B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Dokument źródłowy</w:t>
            </w:r>
            <w:r w:rsidR="007A76EB"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1F4C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0033C3" w:rsidRDefault="005C6792" w:rsidP="001F4C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PRZED  ROZPOCZĘCIEM  PRAC</w:t>
            </w:r>
            <w:r w:rsidR="007A76EB"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Wniosek o wydanie przepustek</w:t>
            </w:r>
            <w:r w:rsidR="00461B6F"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0033C3" w:rsidRDefault="007A76EB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0033C3" w:rsidRDefault="007A76EB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0033C3" w:rsidRDefault="007A76EB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Zakres </w:t>
            </w:r>
            <w:r w:rsidR="00461B6F" w:rsidRPr="000033C3">
              <w:rPr>
                <w:rFonts w:ascii="Arial" w:hAnsi="Arial" w:cs="Arial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Przewidywany - Plan odpadów</w:t>
            </w:r>
            <w:r w:rsidR="00461B6F"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przewidzia</w:t>
            </w:r>
            <w:r w:rsidR="007A76EB"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nych do wytworzenia </w:t>
            </w: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w związku z</w:t>
            </w:r>
            <w:r w:rsidR="00461B6F" w:rsidRPr="000033C3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0033C3" w:rsidRDefault="007A76EB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1F4C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0033C3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W TRAKCIE  REALIZACJI  PRAC</w:t>
            </w:r>
            <w:r w:rsidR="007A76EB"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0033C3" w:rsidRDefault="009559F6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E619B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Dokumentacja fotograficzna</w:t>
            </w:r>
          </w:p>
          <w:p w:rsidR="005C6792" w:rsidRPr="000033C3" w:rsidRDefault="005C6792" w:rsidP="001F4CF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0033C3" w:rsidDel="001C5765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E619B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0033C3" w:rsidRDefault="005C6792" w:rsidP="001F4CF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E619B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0033C3" w:rsidRDefault="005C6792" w:rsidP="001F4CF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1F4C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0033C3" w:rsidRDefault="005C6792" w:rsidP="001F4CF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PO  ZAKOŃCZENIU  PRAC</w:t>
            </w:r>
            <w:r w:rsidR="007A76EB" w:rsidRPr="000033C3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0033C3">
              <w:rPr>
                <w:rFonts w:ascii="Arial" w:hAnsi="Arial" w:cs="Arial"/>
                <w:sz w:val="22"/>
                <w:szCs w:val="22"/>
                <w:lang w:eastAsia="en-US"/>
              </w:rPr>
              <w:t>prac</w:t>
            </w: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, z podaniem gatunku materiałó</w:t>
            </w:r>
            <w:r w:rsidR="00913942"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w, numeru wytopu, zastosowania </w:t>
            </w: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1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F543A6" w:rsidRPr="000033C3" w:rsidRDefault="00F543A6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0033C3" w:rsidRDefault="00F543A6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F543A6" w:rsidRPr="000033C3" w:rsidRDefault="00F543A6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5C6792" w:rsidRPr="000033C3" w:rsidRDefault="005C6792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0033C3">
              <w:rPr>
                <w:rFonts w:ascii="Arial" w:hAnsi="Arial" w:cs="Arial"/>
                <w:sz w:val="22"/>
                <w:szCs w:val="22"/>
                <w:lang w:eastAsia="en-US"/>
              </w:rPr>
              <w:t>wykona</w:t>
            </w: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="00913942" w:rsidRPr="000033C3">
              <w:rPr>
                <w:rFonts w:ascii="Arial" w:hAnsi="Arial" w:cs="Arial"/>
                <w:sz w:val="22"/>
                <w:szCs w:val="22"/>
                <w:lang w:eastAsia="en-US"/>
              </w:rPr>
              <w:t>ego urządzenia</w:t>
            </w:r>
            <w:r w:rsidR="007A76EB" w:rsidRPr="000033C3">
              <w:rPr>
                <w:rFonts w:ascii="Arial" w:hAnsi="Arial" w:cs="Arial"/>
                <w:sz w:val="22"/>
                <w:szCs w:val="22"/>
                <w:lang w:eastAsia="en-US"/>
              </w:rPr>
              <w:t>*</w:t>
            </w:r>
            <w:r w:rsidR="00913942" w:rsidRPr="000033C3">
              <w:rPr>
                <w:rFonts w:ascii="Arial" w:hAnsi="Arial" w:cs="Arial"/>
                <w:sz w:val="22"/>
                <w:szCs w:val="22"/>
                <w:lang w:eastAsia="en-US"/>
              </w:rPr>
              <w:t>/obiektu</w:t>
            </w:r>
            <w:r w:rsidR="007A76EB" w:rsidRPr="000033C3">
              <w:rPr>
                <w:rFonts w:ascii="Arial" w:hAnsi="Arial" w:cs="Arial"/>
                <w:sz w:val="22"/>
                <w:szCs w:val="22"/>
                <w:lang w:eastAsia="en-US"/>
              </w:rPr>
              <w:t>*</w:t>
            </w:r>
            <w:r w:rsidR="00913942"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 w tym </w:t>
            </w: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0033C3" w:rsidRDefault="00FB444A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5C6792" w:rsidRPr="000033C3" w:rsidRDefault="005C6792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2B02D1" w:rsidRPr="000033C3" w:rsidRDefault="002B02D1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0033C3" w:rsidRDefault="002B02D1" w:rsidP="00E619B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</w:tcPr>
          <w:p w:rsidR="002B02D1" w:rsidRPr="000033C3" w:rsidRDefault="002B02D1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2B02D1" w:rsidRPr="000033C3" w:rsidRDefault="002B02D1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0033C3" w:rsidRDefault="002B02D1" w:rsidP="00E619B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</w:tcPr>
          <w:p w:rsidR="002B02D1" w:rsidRPr="000033C3" w:rsidRDefault="002B02D1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2B02D1" w:rsidRPr="000033C3" w:rsidRDefault="002B02D1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0033C3" w:rsidRDefault="002B02D1" w:rsidP="00E619B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Protokół odbioru końcowego</w:t>
            </w:r>
          </w:p>
          <w:p w:rsidR="002B02D1" w:rsidRPr="000033C3" w:rsidRDefault="002B02D1" w:rsidP="001F4CF3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0033C3" w:rsidRDefault="00F45CDC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0033C3" w:rsidRDefault="002B02D1" w:rsidP="001F4CF3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6E54C2" w:rsidRPr="000033C3" w:rsidTr="001F4CF3">
        <w:trPr>
          <w:trHeight w:val="340"/>
        </w:trPr>
        <w:tc>
          <w:tcPr>
            <w:tcW w:w="851" w:type="dxa"/>
            <w:vAlign w:val="center"/>
          </w:tcPr>
          <w:p w:rsidR="002B02D1" w:rsidRPr="000033C3" w:rsidRDefault="002B02D1" w:rsidP="00E96CBE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0033C3" w:rsidRDefault="002B02D1" w:rsidP="002B02D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0033C3" w:rsidRDefault="00F45CDC" w:rsidP="002B02D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</w:tcPr>
          <w:p w:rsidR="002B02D1" w:rsidRPr="000033C3" w:rsidRDefault="002B02D1" w:rsidP="002B02D1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033C3">
              <w:rPr>
                <w:rFonts w:ascii="Arial" w:hAnsi="Arial" w:cs="Arial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0033C3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="Arial" w:hAnsi="Arial" w:cs="Arial"/>
          <w:u w:val="single"/>
        </w:rPr>
      </w:pPr>
      <w:bookmarkStart w:id="23" w:name="_Toc490807360"/>
    </w:p>
    <w:p w:rsidR="005C6792" w:rsidRPr="000033C3" w:rsidRDefault="005C6792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u w:val="single"/>
        </w:rPr>
      </w:pPr>
      <w:r w:rsidRPr="000033C3">
        <w:rPr>
          <w:rFonts w:ascii="Arial" w:hAnsi="Arial" w:cs="Arial"/>
          <w:u w:val="single"/>
        </w:rPr>
        <w:t>REGULACJE PRAWNE,P</w:t>
      </w:r>
      <w:bookmarkEnd w:id="23"/>
      <w:r w:rsidRPr="000033C3">
        <w:rPr>
          <w:rFonts w:ascii="Arial" w:hAnsi="Arial" w:cs="Arial"/>
          <w:u w:val="single"/>
        </w:rPr>
        <w:t>RZEPISY I NORMY</w:t>
      </w:r>
    </w:p>
    <w:p w:rsidR="005C6792" w:rsidRPr="000033C3" w:rsidRDefault="005C6792" w:rsidP="00E96CB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</w:rPr>
      </w:pPr>
      <w:r w:rsidRPr="000033C3">
        <w:rPr>
          <w:rFonts w:ascii="Arial" w:hAnsi="Arial" w:cs="Arial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0033C3" w:rsidRDefault="005C6792" w:rsidP="00E96CB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</w:rPr>
      </w:pPr>
      <w:r w:rsidRPr="000033C3">
        <w:rPr>
          <w:rFonts w:ascii="Arial" w:hAnsi="Arial" w:cs="Arial"/>
        </w:rPr>
        <w:t>Wykonawca ponosi koszty dokumentów, które należy zapewnić dla uzyskania zgodności z regulacjami prawnymi, normami i przepisami (łącznie z przepisami BHP).</w:t>
      </w:r>
    </w:p>
    <w:p w:rsidR="005C6792" w:rsidRPr="000033C3" w:rsidRDefault="005C6792" w:rsidP="00E96CB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</w:rPr>
      </w:pPr>
      <w:r w:rsidRPr="000033C3">
        <w:rPr>
          <w:rFonts w:ascii="Arial" w:hAnsi="Arial" w:cs="Arial"/>
        </w:rPr>
        <w:t>Obok wymagań technicznych, należy przestrzegać regulacji prawnych, przepisów i norm, które wynikają z ostatnich wydań dzienników ustaw i dzienników urzędowych.</w:t>
      </w:r>
    </w:p>
    <w:p w:rsidR="005C6792" w:rsidRPr="000033C3" w:rsidRDefault="005C6792" w:rsidP="00884C72">
      <w:pPr>
        <w:pStyle w:val="Akapitzlist"/>
        <w:spacing w:after="160" w:line="259" w:lineRule="auto"/>
        <w:ind w:left="1283"/>
        <w:jc w:val="both"/>
        <w:rPr>
          <w:rFonts w:ascii="Arial" w:hAnsi="Arial" w:cs="Arial"/>
        </w:rPr>
      </w:pPr>
    </w:p>
    <w:bookmarkEnd w:id="16"/>
    <w:bookmarkEnd w:id="17"/>
    <w:bookmarkEnd w:id="18"/>
    <w:bookmarkEnd w:id="19"/>
    <w:bookmarkEnd w:id="20"/>
    <w:bookmarkEnd w:id="21"/>
    <w:bookmarkEnd w:id="22"/>
    <w:p w:rsidR="00B53C84" w:rsidRPr="000033C3" w:rsidRDefault="00B53C84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</w:rPr>
      </w:pPr>
      <w:r w:rsidRPr="000033C3">
        <w:rPr>
          <w:rFonts w:ascii="Arial" w:hAnsi="Arial" w:cs="Arial"/>
        </w:rPr>
        <w:t>REFERENCJE</w:t>
      </w:r>
    </w:p>
    <w:p w:rsidR="00B53C84" w:rsidRPr="00533355" w:rsidRDefault="00B53C84" w:rsidP="007D60FA">
      <w:pPr>
        <w:pStyle w:val="Akapitzlist"/>
        <w:widowControl w:val="0"/>
        <w:numPr>
          <w:ilvl w:val="3"/>
          <w:numId w:val="23"/>
        </w:numPr>
        <w:autoSpaceDE w:val="0"/>
        <w:autoSpaceDN w:val="0"/>
        <w:adjustRightInd w:val="0"/>
        <w:spacing w:line="300" w:lineRule="auto"/>
        <w:ind w:left="567" w:hanging="425"/>
        <w:jc w:val="both"/>
        <w:textAlignment w:val="baseline"/>
        <w:rPr>
          <w:rFonts w:ascii="Arial" w:eastAsia="Tahoma,Bold" w:hAnsi="Arial" w:cs="Arial"/>
          <w:bCs/>
          <w:color w:val="000000" w:themeColor="text1"/>
        </w:rPr>
      </w:pPr>
      <w:r w:rsidRPr="000033C3">
        <w:rPr>
          <w:rFonts w:ascii="Arial" w:eastAsia="Tahoma,Bold" w:hAnsi="Arial" w:cs="Arial"/>
          <w:bCs/>
        </w:rPr>
        <w:t xml:space="preserve">Referencje dla wykonanych usług o profilu zbliżonym do usług będących przedmiotem przetargu (w   czynnych  obiektach  przemysłowych), potwierdzające posiadanie przez </w:t>
      </w:r>
      <w:r w:rsidRPr="00533355">
        <w:rPr>
          <w:rFonts w:ascii="Arial" w:eastAsia="Tahoma,Bold" w:hAnsi="Arial" w:cs="Arial"/>
          <w:bCs/>
          <w:color w:val="000000" w:themeColor="text1"/>
        </w:rPr>
        <w:t xml:space="preserve">oferenta co najmniej </w:t>
      </w:r>
      <w:r w:rsidR="00FC17B5" w:rsidRPr="00533355">
        <w:rPr>
          <w:rFonts w:ascii="Arial" w:eastAsia="Tahoma,Bold" w:hAnsi="Arial" w:cs="Arial"/>
          <w:bCs/>
          <w:color w:val="000000" w:themeColor="text1"/>
        </w:rPr>
        <w:t>5</w:t>
      </w:r>
      <w:r w:rsidRPr="00533355">
        <w:rPr>
          <w:rFonts w:ascii="Arial" w:eastAsia="Tahoma,Bold" w:hAnsi="Arial" w:cs="Arial"/>
          <w:bCs/>
          <w:color w:val="000000" w:themeColor="text1"/>
        </w:rPr>
        <w:t xml:space="preserve">-letniego doświadczenia, poświadczone co najmniej </w:t>
      </w:r>
      <w:r w:rsidR="003B21B1" w:rsidRPr="00533355">
        <w:rPr>
          <w:rFonts w:ascii="Arial" w:eastAsia="Tahoma,Bold" w:hAnsi="Arial" w:cs="Arial"/>
          <w:bCs/>
          <w:color w:val="000000" w:themeColor="text1"/>
        </w:rPr>
        <w:t xml:space="preserve">2 </w:t>
      </w:r>
      <w:r w:rsidRPr="00533355">
        <w:rPr>
          <w:rFonts w:ascii="Arial" w:eastAsia="Tahoma,Bold" w:hAnsi="Arial" w:cs="Arial"/>
          <w:bCs/>
          <w:color w:val="000000" w:themeColor="text1"/>
        </w:rPr>
        <w:t>listami referencyjnymi, (które zawierają kwoty z umów) dla realizowanych usług o wartości łącznej nie niższej niż  </w:t>
      </w:r>
      <w:r w:rsidR="000B3FDA" w:rsidRPr="00533355">
        <w:rPr>
          <w:rFonts w:ascii="Arial" w:eastAsia="Tahoma,Bold" w:hAnsi="Arial" w:cs="Arial"/>
          <w:bCs/>
          <w:color w:val="000000" w:themeColor="text1"/>
        </w:rPr>
        <w:t>1</w:t>
      </w:r>
      <w:r w:rsidR="00FC17B5" w:rsidRPr="00533355">
        <w:rPr>
          <w:rFonts w:ascii="Arial" w:eastAsia="Tahoma,Bold" w:hAnsi="Arial" w:cs="Arial"/>
          <w:bCs/>
          <w:color w:val="000000" w:themeColor="text1"/>
        </w:rPr>
        <w:t>00 000</w:t>
      </w:r>
      <w:r w:rsidRPr="00533355">
        <w:rPr>
          <w:rFonts w:ascii="Arial" w:eastAsia="Tahoma,Bold" w:hAnsi="Arial" w:cs="Arial"/>
          <w:bCs/>
          <w:color w:val="000000" w:themeColor="text1"/>
        </w:rPr>
        <w:t>. zł netto</w:t>
      </w:r>
      <w:r w:rsidRPr="00533355">
        <w:rPr>
          <w:rFonts w:ascii="Arial" w:hAnsi="Arial" w:cs="Arial"/>
          <w:color w:val="000000" w:themeColor="text1"/>
        </w:rPr>
        <w:t>.</w:t>
      </w:r>
    </w:p>
    <w:p w:rsidR="002C27A2" w:rsidRPr="00533355" w:rsidRDefault="00F543A6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color w:val="000000" w:themeColor="text1"/>
        </w:rPr>
      </w:pPr>
      <w:r w:rsidRPr="00533355">
        <w:rPr>
          <w:rFonts w:ascii="Arial" w:hAnsi="Arial" w:cs="Arial"/>
          <w:color w:val="000000" w:themeColor="text1"/>
        </w:rPr>
        <w:t xml:space="preserve">WIZJA  LOKALNA </w:t>
      </w:r>
    </w:p>
    <w:p w:rsidR="004D63BE" w:rsidRPr="00533355" w:rsidRDefault="004D63BE" w:rsidP="004D63BE">
      <w:pPr>
        <w:pStyle w:val="Akapitzlist"/>
        <w:numPr>
          <w:ilvl w:val="0"/>
          <w:numId w:val="24"/>
        </w:numPr>
        <w:suppressAutoHyphens/>
        <w:spacing w:before="120" w:after="0"/>
        <w:jc w:val="both"/>
        <w:rPr>
          <w:rFonts w:ascii="Arial" w:hAnsi="Arial" w:cs="Arial"/>
          <w:color w:val="000000" w:themeColor="text1"/>
        </w:rPr>
      </w:pPr>
      <w:r w:rsidRPr="00533355">
        <w:rPr>
          <w:rFonts w:ascii="Arial" w:hAnsi="Arial" w:cs="Arial"/>
          <w:color w:val="000000" w:themeColor="text1"/>
        </w:rPr>
        <w:lastRenderedPageBreak/>
        <w:t>Zamawiający dopuszcza wizję lokalną w miejscu planowanych prac w Enea Połaniec S.A.</w:t>
      </w:r>
      <w:r w:rsidR="00D209EC" w:rsidRPr="00533355">
        <w:rPr>
          <w:rFonts w:ascii="Arial" w:hAnsi="Arial" w:cs="Arial"/>
          <w:color w:val="000000" w:themeColor="text1"/>
        </w:rPr>
        <w:t xml:space="preserve">   do   dnia  04.07.2018r. W sprawie   wizji  lokalnej  należy  kontaktować  się   z   Panem Radosławem  Matusiewiczem  kontakt  podany   w  ogłoszeniu. </w:t>
      </w:r>
    </w:p>
    <w:p w:rsidR="004D63BE" w:rsidRPr="00533355" w:rsidRDefault="004D63BE" w:rsidP="004D63BE">
      <w:pPr>
        <w:pStyle w:val="Akapitzlist"/>
        <w:numPr>
          <w:ilvl w:val="0"/>
          <w:numId w:val="24"/>
        </w:numPr>
        <w:suppressAutoHyphens/>
        <w:spacing w:before="120" w:after="0"/>
        <w:jc w:val="both"/>
        <w:rPr>
          <w:rFonts w:ascii="Arial" w:hAnsi="Arial" w:cs="Arial"/>
          <w:color w:val="000000" w:themeColor="text1"/>
        </w:rPr>
      </w:pPr>
      <w:r w:rsidRPr="00533355">
        <w:rPr>
          <w:rFonts w:ascii="Arial" w:hAnsi="Arial" w:cs="Arial"/>
          <w:color w:val="000000" w:themeColor="text1"/>
        </w:rPr>
        <w:t>Wizja lokalna ma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4D63BE" w:rsidRPr="00533355" w:rsidRDefault="004D63BE" w:rsidP="004D63BE">
      <w:pPr>
        <w:pStyle w:val="Akapitzlist"/>
        <w:numPr>
          <w:ilvl w:val="0"/>
          <w:numId w:val="24"/>
        </w:numPr>
        <w:suppressAutoHyphens/>
        <w:spacing w:before="120" w:after="0"/>
        <w:jc w:val="both"/>
        <w:rPr>
          <w:rFonts w:ascii="Arial" w:hAnsi="Arial" w:cs="Arial"/>
          <w:color w:val="000000" w:themeColor="text1"/>
        </w:rPr>
      </w:pPr>
      <w:r w:rsidRPr="00533355">
        <w:rPr>
          <w:rFonts w:ascii="Arial" w:hAnsi="Arial" w:cs="Arial"/>
          <w:color w:val="000000" w:themeColor="text1"/>
        </w:rPr>
        <w:t>Wykonawcy zamierzający uczestniczyć w wizji lokalnej, powinni:</w:t>
      </w:r>
    </w:p>
    <w:p w:rsidR="004D63BE" w:rsidRPr="00533355" w:rsidRDefault="004D63BE" w:rsidP="004D63BE">
      <w:pPr>
        <w:pStyle w:val="Akapitzlist"/>
        <w:numPr>
          <w:ilvl w:val="1"/>
          <w:numId w:val="24"/>
        </w:numPr>
        <w:suppressAutoHyphens/>
        <w:spacing w:before="120" w:after="0"/>
        <w:jc w:val="both"/>
        <w:rPr>
          <w:rFonts w:ascii="Arial" w:hAnsi="Arial" w:cs="Arial"/>
          <w:color w:val="000000" w:themeColor="text1"/>
        </w:rPr>
      </w:pPr>
      <w:r w:rsidRPr="00533355">
        <w:rPr>
          <w:rFonts w:ascii="Arial" w:hAnsi="Arial" w:cs="Arial"/>
          <w:color w:val="000000" w:themeColor="text1"/>
        </w:rPr>
        <w:t>zabrać ze sobą odzież ochronną i sprzęt ochrony osobistej (kask, ubranie  robocze  i  buty  robocze) umożliwiającej wejście na obiekty produkcyjne Enea Połaniec S.A.;</w:t>
      </w:r>
    </w:p>
    <w:p w:rsidR="004D63BE" w:rsidRPr="00533355" w:rsidRDefault="004D63BE" w:rsidP="004D63BE">
      <w:pPr>
        <w:pStyle w:val="Akapitzlist"/>
        <w:numPr>
          <w:ilvl w:val="1"/>
          <w:numId w:val="24"/>
        </w:numPr>
        <w:suppressAutoHyphens/>
        <w:spacing w:before="120" w:after="0"/>
        <w:jc w:val="both"/>
        <w:rPr>
          <w:rFonts w:ascii="Arial" w:hAnsi="Arial" w:cs="Arial"/>
          <w:color w:val="000000" w:themeColor="text1"/>
        </w:rPr>
      </w:pPr>
      <w:r w:rsidRPr="00533355">
        <w:rPr>
          <w:rFonts w:ascii="Arial" w:hAnsi="Arial" w:cs="Arial"/>
          <w:color w:val="000000" w:themeColor="text1"/>
        </w:rPr>
        <w:t xml:space="preserve">podać imiona i nazwiska przedstawicieli Wykonawcy (minimum 2 dni przed przyjazdem) biorących udział w wizji, celem uzgodnienia wejścia na teren zakładu; </w:t>
      </w:r>
    </w:p>
    <w:p w:rsidR="004D63BE" w:rsidRPr="00533355" w:rsidRDefault="004D63BE" w:rsidP="004D63BE">
      <w:pPr>
        <w:pStyle w:val="Akapitzlist"/>
        <w:numPr>
          <w:ilvl w:val="1"/>
          <w:numId w:val="24"/>
        </w:numPr>
        <w:suppressAutoHyphens/>
        <w:spacing w:before="120" w:after="0"/>
        <w:jc w:val="both"/>
        <w:rPr>
          <w:rFonts w:ascii="Arial" w:hAnsi="Arial" w:cs="Arial"/>
          <w:color w:val="000000" w:themeColor="text1"/>
        </w:rPr>
      </w:pPr>
      <w:r w:rsidRPr="00533355">
        <w:rPr>
          <w:rFonts w:ascii="Arial" w:hAnsi="Arial" w:cs="Arial"/>
          <w:color w:val="000000" w:themeColor="text1"/>
        </w:rPr>
        <w:t xml:space="preserve">wypełnić formularze Z-1  Z-2 i przesłać z min. 2-dniowym wyprzedzeniem, w celu ustalenia godziny szkolenia. </w:t>
      </w:r>
    </w:p>
    <w:p w:rsidR="00846285" w:rsidRPr="00533355" w:rsidRDefault="00846285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color w:val="000000" w:themeColor="text1"/>
        </w:rPr>
      </w:pPr>
      <w:r w:rsidRPr="00533355">
        <w:rPr>
          <w:rFonts w:ascii="Arial" w:hAnsi="Arial" w:cs="Arial"/>
          <w:color w:val="000000" w:themeColor="text1"/>
        </w:rPr>
        <w:t>Z</w:t>
      </w:r>
      <w:r w:rsidR="00AF0012" w:rsidRPr="00533355">
        <w:rPr>
          <w:rFonts w:ascii="Arial" w:hAnsi="Arial" w:cs="Arial"/>
          <w:color w:val="000000" w:themeColor="text1"/>
        </w:rPr>
        <w:t>a</w:t>
      </w:r>
      <w:r w:rsidRPr="00533355">
        <w:rPr>
          <w:rFonts w:ascii="Arial" w:hAnsi="Arial" w:cs="Arial"/>
          <w:color w:val="000000" w:themeColor="text1"/>
        </w:rPr>
        <w:t>ł</w:t>
      </w:r>
      <w:r w:rsidR="00973BA0" w:rsidRPr="00533355">
        <w:rPr>
          <w:rFonts w:ascii="Arial" w:hAnsi="Arial" w:cs="Arial"/>
          <w:color w:val="000000" w:themeColor="text1"/>
        </w:rPr>
        <w:t>ą</w:t>
      </w:r>
      <w:r w:rsidR="00913942" w:rsidRPr="00533355">
        <w:rPr>
          <w:rFonts w:ascii="Arial" w:hAnsi="Arial" w:cs="Arial"/>
          <w:color w:val="000000" w:themeColor="text1"/>
        </w:rPr>
        <w:t>czniki do</w:t>
      </w:r>
      <w:r w:rsidRPr="00533355">
        <w:rPr>
          <w:rFonts w:ascii="Arial" w:hAnsi="Arial" w:cs="Arial"/>
          <w:color w:val="000000" w:themeColor="text1"/>
        </w:rPr>
        <w:t xml:space="preserve"> SIWZ:</w:t>
      </w:r>
    </w:p>
    <w:p w:rsidR="00846285" w:rsidRPr="00533355" w:rsidRDefault="00846285" w:rsidP="006D3082">
      <w:pPr>
        <w:pStyle w:val="Akapitzlist"/>
        <w:widowControl w:val="0"/>
        <w:numPr>
          <w:ilvl w:val="0"/>
          <w:numId w:val="22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="Arial" w:hAnsi="Arial" w:cs="Arial"/>
          <w:color w:val="000000" w:themeColor="text1"/>
        </w:rPr>
      </w:pPr>
      <w:r w:rsidRPr="00533355">
        <w:rPr>
          <w:rFonts w:ascii="Arial" w:hAnsi="Arial" w:cs="Arial"/>
          <w:color w:val="000000" w:themeColor="text1"/>
        </w:rPr>
        <w:t>Zał</w:t>
      </w:r>
      <w:r w:rsidR="00973BA0" w:rsidRPr="00533355">
        <w:rPr>
          <w:rFonts w:ascii="Arial" w:hAnsi="Arial" w:cs="Arial"/>
          <w:color w:val="000000" w:themeColor="text1"/>
        </w:rPr>
        <w:t>ą</w:t>
      </w:r>
      <w:r w:rsidR="002F3370" w:rsidRPr="00533355">
        <w:rPr>
          <w:rFonts w:ascii="Arial" w:hAnsi="Arial" w:cs="Arial"/>
          <w:color w:val="000000" w:themeColor="text1"/>
        </w:rPr>
        <w:t>cznik nr</w:t>
      </w:r>
      <w:r w:rsidRPr="00533355">
        <w:rPr>
          <w:rFonts w:ascii="Arial" w:hAnsi="Arial" w:cs="Arial"/>
          <w:color w:val="000000" w:themeColor="text1"/>
        </w:rPr>
        <w:t xml:space="preserve"> </w:t>
      </w:r>
      <w:r w:rsidR="005A1959" w:rsidRPr="00533355">
        <w:rPr>
          <w:rFonts w:ascii="Arial" w:hAnsi="Arial" w:cs="Arial"/>
          <w:color w:val="000000" w:themeColor="text1"/>
        </w:rPr>
        <w:t>1</w:t>
      </w:r>
      <w:r w:rsidR="002F3370" w:rsidRPr="00533355">
        <w:rPr>
          <w:rFonts w:ascii="Arial" w:hAnsi="Arial" w:cs="Arial"/>
          <w:color w:val="000000" w:themeColor="text1"/>
        </w:rPr>
        <w:t xml:space="preserve"> </w:t>
      </w:r>
      <w:r w:rsidR="00927254" w:rsidRPr="00533355">
        <w:rPr>
          <w:rFonts w:ascii="Arial" w:hAnsi="Arial" w:cs="Arial"/>
          <w:color w:val="000000" w:themeColor="text1"/>
        </w:rPr>
        <w:t>do SIWZ</w:t>
      </w:r>
      <w:r w:rsidR="002F3370" w:rsidRPr="00533355">
        <w:rPr>
          <w:rFonts w:ascii="Arial" w:hAnsi="Arial" w:cs="Arial"/>
          <w:color w:val="000000" w:themeColor="text1"/>
        </w:rPr>
        <w:t xml:space="preserve"> - </w:t>
      </w:r>
      <w:r w:rsidR="00927254" w:rsidRPr="00533355">
        <w:rPr>
          <w:rFonts w:ascii="Arial" w:hAnsi="Arial" w:cs="Arial"/>
          <w:color w:val="000000" w:themeColor="text1"/>
        </w:rPr>
        <w:t>M</w:t>
      </w:r>
      <w:r w:rsidR="002F3370" w:rsidRPr="00533355">
        <w:rPr>
          <w:rFonts w:ascii="Arial" w:hAnsi="Arial" w:cs="Arial"/>
          <w:color w:val="000000" w:themeColor="text1"/>
        </w:rPr>
        <w:t xml:space="preserve">apa terenu </w:t>
      </w:r>
      <w:r w:rsidR="00D0102A" w:rsidRPr="00533355">
        <w:rPr>
          <w:rFonts w:ascii="Arial" w:hAnsi="Arial" w:cs="Arial"/>
          <w:color w:val="000000" w:themeColor="text1"/>
        </w:rPr>
        <w:t>Elektrowni</w:t>
      </w:r>
    </w:p>
    <w:p w:rsidR="00684294" w:rsidRPr="000033C3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="Arial" w:hAnsi="Arial" w:cs="Arial"/>
        </w:rPr>
      </w:pPr>
    </w:p>
    <w:p w:rsidR="00684294" w:rsidRPr="000033C3" w:rsidRDefault="00403A07" w:rsidP="00E96CBE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="Arial" w:hAnsi="Arial" w:cs="Arial"/>
          <w:u w:val="single"/>
        </w:rPr>
      </w:pPr>
      <w:r w:rsidRPr="000033C3">
        <w:rPr>
          <w:rFonts w:ascii="Arial" w:hAnsi="Arial" w:cs="Arial"/>
          <w:b/>
          <w:bCs/>
        </w:rPr>
        <w:t>Dokumenty</w:t>
      </w:r>
      <w:r w:rsidR="00684294" w:rsidRPr="000033C3">
        <w:rPr>
          <w:rFonts w:ascii="Arial" w:hAnsi="Arial" w:cs="Arial"/>
          <w:b/>
          <w:bCs/>
        </w:rPr>
        <w:t xml:space="preserve"> </w:t>
      </w:r>
      <w:r w:rsidR="00684294" w:rsidRPr="000033C3">
        <w:rPr>
          <w:rFonts w:ascii="Arial" w:hAnsi="Arial" w:cs="Arial"/>
          <w:u w:val="single"/>
        </w:rPr>
        <w:t>właściwe dla ENEA POŁANIEC S.A</w:t>
      </w:r>
    </w:p>
    <w:p w:rsidR="00403A07" w:rsidRPr="000033C3" w:rsidRDefault="00403A07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 w:rsidRPr="000033C3">
        <w:rPr>
          <w:rFonts w:ascii="Arial" w:hAnsi="Arial" w:cs="Arial"/>
        </w:rPr>
        <w:t>Ogólne Warunki Zakupu Usług</w:t>
      </w:r>
    </w:p>
    <w:p w:rsidR="00403A07" w:rsidRPr="000033C3" w:rsidRDefault="00403A07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 w:rsidRPr="000033C3">
        <w:rPr>
          <w:rFonts w:ascii="Arial" w:hAnsi="Arial" w:cs="Arial"/>
        </w:rPr>
        <w:t>Instrukcja Ochrony Przeciwpożarowej</w:t>
      </w:r>
    </w:p>
    <w:p w:rsidR="00403A07" w:rsidRPr="000033C3" w:rsidRDefault="00403A07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 w:rsidRPr="000033C3">
        <w:rPr>
          <w:rFonts w:ascii="Arial" w:hAnsi="Arial" w:cs="Arial"/>
        </w:rPr>
        <w:t>Instrukcja Organizacji Bezpiecznej Pracy</w:t>
      </w:r>
    </w:p>
    <w:p w:rsidR="00403A07" w:rsidRPr="000033C3" w:rsidRDefault="003B21B1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Instrukcja Postepowania w r</w:t>
      </w:r>
      <w:r w:rsidR="00403A07" w:rsidRPr="000033C3">
        <w:rPr>
          <w:rFonts w:ascii="Arial" w:hAnsi="Arial" w:cs="Arial"/>
        </w:rPr>
        <w:t>azie Wypadków i Nagłych Zachorowań</w:t>
      </w:r>
    </w:p>
    <w:p w:rsidR="00403A07" w:rsidRPr="000033C3" w:rsidRDefault="00403A07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 w:rsidRPr="000033C3">
        <w:rPr>
          <w:rFonts w:ascii="Arial" w:hAnsi="Arial" w:cs="Arial"/>
        </w:rPr>
        <w:t>Instrukcja Postępowania z Odpadami</w:t>
      </w:r>
    </w:p>
    <w:p w:rsidR="00403A07" w:rsidRPr="000033C3" w:rsidRDefault="00973BA0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 w:rsidRPr="000033C3">
        <w:rPr>
          <w:rFonts w:ascii="Arial" w:hAnsi="Arial" w:cs="Arial"/>
        </w:rPr>
        <w:t>I</w:t>
      </w:r>
      <w:r w:rsidR="00403A07" w:rsidRPr="000033C3">
        <w:rPr>
          <w:rFonts w:ascii="Arial" w:hAnsi="Arial" w:cs="Arial"/>
        </w:rPr>
        <w:t>nstrukcja Przepustkowa dla Ruchu materiałowego</w:t>
      </w:r>
    </w:p>
    <w:p w:rsidR="00403A07" w:rsidRPr="000033C3" w:rsidRDefault="00403A07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 w:rsidRPr="000033C3">
        <w:rPr>
          <w:rFonts w:ascii="Arial" w:hAnsi="Arial" w:cs="Arial"/>
        </w:rPr>
        <w:t>Instrukcja Postępowania dla Ruchu Osobowego i Pojazdów</w:t>
      </w:r>
    </w:p>
    <w:p w:rsidR="00403A07" w:rsidRPr="000033C3" w:rsidRDefault="00403A07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 w:rsidRPr="000033C3">
        <w:rPr>
          <w:rFonts w:ascii="Arial" w:hAnsi="Arial" w:cs="Arial"/>
        </w:rPr>
        <w:t>Instrukcja w Sprawie Zakazu Palenia Tytoniu</w:t>
      </w:r>
    </w:p>
    <w:p w:rsidR="00403A07" w:rsidRPr="000033C3" w:rsidRDefault="00403A07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 w:rsidRPr="000033C3">
        <w:rPr>
          <w:rFonts w:ascii="Arial" w:hAnsi="Arial" w:cs="Arial"/>
        </w:rPr>
        <w:t>Załącznik do Instrukcji Organizacji Bezpiecznej Pracy-dokument związany nr 4</w:t>
      </w:r>
    </w:p>
    <w:p w:rsidR="00403A07" w:rsidRPr="000033C3" w:rsidRDefault="00403A07" w:rsidP="006D3082">
      <w:pPr>
        <w:pStyle w:val="Akapitzlist"/>
        <w:numPr>
          <w:ilvl w:val="1"/>
          <w:numId w:val="23"/>
        </w:numPr>
        <w:suppressAutoHyphens/>
        <w:spacing w:before="120" w:after="0"/>
        <w:rPr>
          <w:rFonts w:ascii="Arial" w:hAnsi="Arial" w:cs="Arial"/>
        </w:rPr>
      </w:pPr>
      <w:r w:rsidRPr="000033C3">
        <w:rPr>
          <w:rFonts w:ascii="Arial" w:hAnsi="Arial" w:cs="Arial"/>
        </w:rPr>
        <w:t> Zmiana adresu dostarczania dokumentów zobowiązaniowych</w:t>
      </w:r>
    </w:p>
    <w:p w:rsidR="00403A07" w:rsidRPr="000033C3" w:rsidRDefault="00F543A6" w:rsidP="00E619B4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  <w:u w:val="single"/>
        </w:rPr>
      </w:pPr>
      <w:r w:rsidRPr="000033C3">
        <w:rPr>
          <w:rFonts w:ascii="Arial" w:hAnsi="Arial" w:cs="Arial"/>
          <w:sz w:val="22"/>
          <w:szCs w:val="22"/>
          <w:lang w:val="pl-PL"/>
        </w:rPr>
        <w:t>D</w:t>
      </w:r>
      <w:r w:rsidR="00403A07" w:rsidRPr="000033C3">
        <w:rPr>
          <w:rFonts w:ascii="Arial" w:hAnsi="Arial" w:cs="Arial"/>
          <w:sz w:val="22"/>
          <w:szCs w:val="22"/>
        </w:rPr>
        <w:t>ostępne</w:t>
      </w:r>
      <w:r w:rsidRPr="000033C3">
        <w:rPr>
          <w:rFonts w:ascii="Arial" w:hAnsi="Arial" w:cs="Arial"/>
          <w:sz w:val="22"/>
          <w:szCs w:val="22"/>
        </w:rPr>
        <w:t xml:space="preserve"> na stronie internetowej Enea Połaniec S.A. pod </w:t>
      </w:r>
      <w:hyperlink r:id="rId17" w:history="1">
        <w:r w:rsidR="00403A07" w:rsidRPr="000033C3">
          <w:rPr>
            <w:rStyle w:val="Hipercze"/>
            <w:rFonts w:ascii="Arial" w:hAnsi="Arial" w:cs="Arial"/>
            <w:color w:val="auto"/>
            <w:sz w:val="22"/>
            <w:szCs w:val="22"/>
          </w:rPr>
          <w:t>https://www.enea.pl/pl/grupaenea/o-grupie/spolki-grupy-enea/polaniec/zamowienia/dokumenty</w:t>
        </w:r>
      </w:hyperlink>
      <w:r w:rsidR="00403A07" w:rsidRPr="000033C3">
        <w:rPr>
          <w:rFonts w:ascii="Arial" w:hAnsi="Arial" w:cs="Arial"/>
          <w:sz w:val="22"/>
          <w:szCs w:val="22"/>
        </w:rPr>
        <w:t>.</w:t>
      </w:r>
    </w:p>
    <w:p w:rsidR="00F543A6" w:rsidRPr="000033C3" w:rsidRDefault="00F543A6" w:rsidP="00403A07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</w:p>
    <w:p w:rsidR="00D15250" w:rsidRPr="000033C3" w:rsidRDefault="00D1525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D15250" w:rsidRPr="000033C3" w:rsidRDefault="00D1525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A64BF6" w:rsidRDefault="00A64BF6">
      <w:pPr>
        <w:spacing w:after="160" w:line="259" w:lineRule="auto"/>
        <w:rPr>
          <w:rFonts w:ascii="Arial" w:hAnsi="Arial" w:cs="Arial"/>
          <w:b/>
          <w:sz w:val="22"/>
          <w:szCs w:val="22"/>
        </w:rPr>
        <w:sectPr w:rsidR="00A64BF6" w:rsidSect="00A64BF6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A64BF6" w:rsidRPr="00A64BF6" w:rsidRDefault="00A64BF6" w:rsidP="00A64BF6">
      <w:pPr>
        <w:rPr>
          <w:rFonts w:ascii="Arial" w:hAnsi="Arial" w:cs="Arial"/>
          <w:sz w:val="22"/>
          <w:szCs w:val="22"/>
        </w:rPr>
      </w:pPr>
    </w:p>
    <w:p w:rsidR="00D15250" w:rsidRPr="000033C3" w:rsidRDefault="00D15250" w:rsidP="00B25DC2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</w:rPr>
      </w:pPr>
      <w:r w:rsidRPr="000033C3">
        <w:rPr>
          <w:rFonts w:ascii="Arial" w:hAnsi="Arial" w:cs="Arial"/>
          <w:b/>
          <w:sz w:val="22"/>
          <w:szCs w:val="22"/>
        </w:rPr>
        <w:t>Zał</w:t>
      </w:r>
      <w:r w:rsidR="00B25DC2" w:rsidRPr="000033C3">
        <w:rPr>
          <w:rFonts w:ascii="Arial" w:hAnsi="Arial" w:cs="Arial"/>
          <w:b/>
          <w:sz w:val="22"/>
          <w:szCs w:val="22"/>
        </w:rPr>
        <w:t>ą</w:t>
      </w:r>
      <w:r w:rsidRPr="000033C3">
        <w:rPr>
          <w:rFonts w:ascii="Arial" w:hAnsi="Arial" w:cs="Arial"/>
          <w:b/>
          <w:sz w:val="22"/>
          <w:szCs w:val="22"/>
        </w:rPr>
        <w:t xml:space="preserve">cznik   nr  </w:t>
      </w:r>
      <w:r w:rsidR="003F27B1" w:rsidRPr="000033C3">
        <w:rPr>
          <w:rFonts w:ascii="Arial" w:hAnsi="Arial" w:cs="Arial"/>
          <w:b/>
          <w:sz w:val="22"/>
          <w:szCs w:val="22"/>
        </w:rPr>
        <w:t>1</w:t>
      </w:r>
      <w:r w:rsidRPr="000033C3">
        <w:rPr>
          <w:rFonts w:ascii="Arial" w:hAnsi="Arial" w:cs="Arial"/>
          <w:b/>
          <w:sz w:val="22"/>
          <w:szCs w:val="22"/>
        </w:rPr>
        <w:t xml:space="preserve"> do   SIWZ</w:t>
      </w:r>
    </w:p>
    <w:p w:rsidR="00B25DC2" w:rsidRPr="000033C3" w:rsidRDefault="00B25DC2" w:rsidP="00B25DC2">
      <w:pPr>
        <w:suppressAutoHyphens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033C3">
        <w:rPr>
          <w:rFonts w:ascii="Arial" w:hAnsi="Arial" w:cs="Arial"/>
          <w:b/>
          <w:sz w:val="22"/>
          <w:szCs w:val="22"/>
        </w:rPr>
        <w:t>Mapa  terenu   Elektrowni</w:t>
      </w:r>
    </w:p>
    <w:p w:rsidR="00D15250" w:rsidRPr="000033C3" w:rsidRDefault="00D1525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D15250" w:rsidRPr="000033C3" w:rsidRDefault="006632A3" w:rsidP="001F4CF3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0033C3">
        <w:rPr>
          <w:rFonts w:ascii="Arial" w:hAnsi="Arial" w:cs="Arial"/>
          <w:b/>
          <w:sz w:val="22"/>
          <w:szCs w:val="22"/>
        </w:rPr>
        <w:object w:dxaOrig="17865" w:dyaOrig="12630" w14:anchorId="2F7F6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 o:ole="">
            <v:imagedata r:id="rId18" o:title=""/>
          </v:shape>
          <o:OLEObject Type="Embed" ProgID="AcroExch.Document.DC" ShapeID="_x0000_i1025" DrawAspect="Content" ObjectID="_1597469638" r:id="rId19"/>
        </w:object>
      </w:r>
    </w:p>
    <w:p w:rsidR="006632A3" w:rsidRPr="000033C3" w:rsidRDefault="006632A3">
      <w:pPr>
        <w:spacing w:after="160" w:line="259" w:lineRule="auto"/>
        <w:rPr>
          <w:rFonts w:ascii="Arial" w:hAnsi="Arial" w:cs="Arial"/>
          <w:b/>
          <w:sz w:val="22"/>
          <w:szCs w:val="22"/>
        </w:rPr>
        <w:sectPr w:rsidR="006632A3" w:rsidRPr="000033C3" w:rsidSect="00A64BF6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0033C3" w:rsidRDefault="00D1525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FB0F40" w:rsidRPr="000033C3" w:rsidRDefault="00EF1B10" w:rsidP="003F27B1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0033C3">
        <w:rPr>
          <w:rFonts w:ascii="Arial" w:hAnsi="Arial" w:cs="Arial"/>
          <w:b/>
          <w:sz w:val="22"/>
          <w:szCs w:val="22"/>
        </w:rPr>
        <w:t xml:space="preserve">Załącznik nr </w:t>
      </w:r>
      <w:r w:rsidR="00AE22F9">
        <w:rPr>
          <w:rFonts w:ascii="Arial" w:hAnsi="Arial" w:cs="Arial"/>
          <w:b/>
          <w:sz w:val="22"/>
          <w:szCs w:val="22"/>
        </w:rPr>
        <w:t>6</w:t>
      </w:r>
      <w:r w:rsidR="00047558" w:rsidRPr="000033C3">
        <w:rPr>
          <w:rFonts w:ascii="Arial" w:hAnsi="Arial" w:cs="Arial"/>
          <w:b/>
          <w:sz w:val="22"/>
          <w:szCs w:val="22"/>
        </w:rPr>
        <w:t xml:space="preserve"> do  ogłoszenia </w:t>
      </w:r>
    </w:p>
    <w:p w:rsidR="002A062D" w:rsidRPr="000033C3" w:rsidRDefault="002A062D" w:rsidP="002A062D">
      <w:pPr>
        <w:jc w:val="center"/>
        <w:rPr>
          <w:rFonts w:ascii="Arial" w:hAnsi="Arial" w:cs="Arial"/>
          <w:b/>
          <w:sz w:val="22"/>
          <w:szCs w:val="22"/>
        </w:rPr>
      </w:pPr>
      <w:r w:rsidRPr="000033C3">
        <w:rPr>
          <w:rFonts w:ascii="Arial" w:hAnsi="Arial" w:cs="Arial"/>
          <w:b/>
          <w:sz w:val="22"/>
          <w:szCs w:val="22"/>
        </w:rPr>
        <w:t>WZÓR UMOWY</w:t>
      </w:r>
    </w:p>
    <w:p w:rsidR="002A062D" w:rsidRPr="000033C3" w:rsidRDefault="002A062D" w:rsidP="002A062D">
      <w:pPr>
        <w:jc w:val="center"/>
        <w:rPr>
          <w:rFonts w:ascii="Arial" w:hAnsi="Arial" w:cs="Arial"/>
          <w:b/>
          <w:sz w:val="22"/>
          <w:szCs w:val="22"/>
        </w:rPr>
      </w:pPr>
    </w:p>
    <w:p w:rsidR="000D345D" w:rsidRPr="000033C3" w:rsidRDefault="000D345D" w:rsidP="000D345D">
      <w:pPr>
        <w:jc w:val="center"/>
        <w:rPr>
          <w:rFonts w:ascii="Arial" w:hAnsi="Arial" w:cs="Arial"/>
          <w:b/>
          <w:sz w:val="22"/>
          <w:szCs w:val="22"/>
        </w:rPr>
      </w:pPr>
    </w:p>
    <w:p w:rsidR="000D345D" w:rsidRPr="000033C3" w:rsidRDefault="000D345D" w:rsidP="000D345D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0D345D" w:rsidRPr="007E092C" w:rsidRDefault="000D345D" w:rsidP="000D345D">
      <w:pPr>
        <w:spacing w:before="120" w:after="120" w:line="276" w:lineRule="auto"/>
        <w:jc w:val="both"/>
        <w:outlineLvl w:val="1"/>
        <w:rPr>
          <w:rFonts w:ascii="Arial" w:hAnsi="Arial" w:cs="Arial"/>
          <w:bCs/>
          <w:iCs/>
          <w:kern w:val="20"/>
          <w:sz w:val="22"/>
          <w:szCs w:val="22"/>
          <w:lang w:eastAsia="en-US"/>
        </w:rPr>
      </w:pPr>
    </w:p>
    <w:p w:rsidR="00A93F2E" w:rsidRPr="007E092C" w:rsidRDefault="00A93F2E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A93F2E" w:rsidRPr="007E092C" w:rsidSect="00A64BF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60" w:rsidRDefault="00CE1660" w:rsidP="00C715D2">
      <w:r>
        <w:separator/>
      </w:r>
    </w:p>
  </w:endnote>
  <w:endnote w:type="continuationSeparator" w:id="0">
    <w:p w:rsidR="00CE1660" w:rsidRDefault="00CE1660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60" w:rsidRDefault="00CE1660" w:rsidP="00C715D2">
      <w:r>
        <w:separator/>
      </w:r>
    </w:p>
  </w:footnote>
  <w:footnote w:type="continuationSeparator" w:id="0">
    <w:p w:rsidR="00CE1660" w:rsidRDefault="00CE1660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FD616A"/>
    <w:multiLevelType w:val="multilevel"/>
    <w:tmpl w:val="611CD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5" w15:restartNumberingAfterBreak="0">
    <w:nsid w:val="29042E1B"/>
    <w:multiLevelType w:val="hybridMultilevel"/>
    <w:tmpl w:val="076281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C211DD6"/>
    <w:multiLevelType w:val="multilevel"/>
    <w:tmpl w:val="7242C1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60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5D49DF"/>
    <w:multiLevelType w:val="hybridMultilevel"/>
    <w:tmpl w:val="00FE49BE"/>
    <w:lvl w:ilvl="0" w:tplc="2F54272A">
      <w:start w:val="1"/>
      <w:numFmt w:val="decimal"/>
      <w:lvlText w:val="%1."/>
      <w:lvlJc w:val="left"/>
      <w:pPr>
        <w:ind w:left="-207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1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F360A"/>
    <w:multiLevelType w:val="hybridMultilevel"/>
    <w:tmpl w:val="AC50F230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63E4A"/>
    <w:multiLevelType w:val="multilevel"/>
    <w:tmpl w:val="C6424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2F5AA6"/>
    <w:multiLevelType w:val="hybridMultilevel"/>
    <w:tmpl w:val="4950D8EA"/>
    <w:lvl w:ilvl="0" w:tplc="EA5C6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F009A"/>
    <w:multiLevelType w:val="multilevel"/>
    <w:tmpl w:val="A614C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20"/>
  </w:num>
  <w:num w:numId="5">
    <w:abstractNumId w:val="3"/>
  </w:num>
  <w:num w:numId="6">
    <w:abstractNumId w:val="11"/>
  </w:num>
  <w:num w:numId="7">
    <w:abstractNumId w:val="10"/>
  </w:num>
  <w:num w:numId="8">
    <w:abstractNumId w:val="13"/>
  </w:num>
  <w:num w:numId="9">
    <w:abstractNumId w:val="22"/>
  </w:num>
  <w:num w:numId="10">
    <w:abstractNumId w:val="4"/>
  </w:num>
  <w:num w:numId="11">
    <w:abstractNumId w:val="31"/>
  </w:num>
  <w:num w:numId="12">
    <w:abstractNumId w:val="21"/>
  </w:num>
  <w:num w:numId="13">
    <w:abstractNumId w:val="15"/>
  </w:num>
  <w:num w:numId="14">
    <w:abstractNumId w:val="12"/>
  </w:num>
  <w:num w:numId="15">
    <w:abstractNumId w:val="16"/>
  </w:num>
  <w:num w:numId="16">
    <w:abstractNumId w:val="8"/>
  </w:num>
  <w:num w:numId="17">
    <w:abstractNumId w:val="19"/>
  </w:num>
  <w:num w:numId="18">
    <w:abstractNumId w:val="30"/>
  </w:num>
  <w:num w:numId="19">
    <w:abstractNumId w:val="32"/>
  </w:num>
  <w:num w:numId="20">
    <w:abstractNumId w:val="23"/>
  </w:num>
  <w:num w:numId="21">
    <w:abstractNumId w:val="14"/>
  </w:num>
  <w:num w:numId="22">
    <w:abstractNumId w:val="24"/>
  </w:num>
  <w:num w:numId="23">
    <w:abstractNumId w:val="29"/>
  </w:num>
  <w:num w:numId="24">
    <w:abstractNumId w:val="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7"/>
  </w:num>
  <w:num w:numId="29">
    <w:abstractNumId w:val="33"/>
  </w:num>
  <w:num w:numId="30">
    <w:abstractNumId w:val="0"/>
  </w:num>
  <w:num w:numId="31">
    <w:abstractNumId w:val="28"/>
  </w:num>
  <w:num w:numId="32">
    <w:abstractNumId w:val="26"/>
  </w:num>
  <w:num w:numId="33">
    <w:abstractNumId w:val="18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33C3"/>
    <w:rsid w:val="00006F52"/>
    <w:rsid w:val="00015C18"/>
    <w:rsid w:val="0003440E"/>
    <w:rsid w:val="00034480"/>
    <w:rsid w:val="0003625D"/>
    <w:rsid w:val="00043261"/>
    <w:rsid w:val="00047558"/>
    <w:rsid w:val="00054D75"/>
    <w:rsid w:val="00056C38"/>
    <w:rsid w:val="00061286"/>
    <w:rsid w:val="0007352B"/>
    <w:rsid w:val="00074437"/>
    <w:rsid w:val="000766AA"/>
    <w:rsid w:val="00084770"/>
    <w:rsid w:val="00087583"/>
    <w:rsid w:val="00090562"/>
    <w:rsid w:val="00093AC9"/>
    <w:rsid w:val="000967FA"/>
    <w:rsid w:val="000A1F7E"/>
    <w:rsid w:val="000B135C"/>
    <w:rsid w:val="000B1964"/>
    <w:rsid w:val="000B3FDA"/>
    <w:rsid w:val="000C0759"/>
    <w:rsid w:val="000C18BC"/>
    <w:rsid w:val="000C362C"/>
    <w:rsid w:val="000D08C4"/>
    <w:rsid w:val="000D345D"/>
    <w:rsid w:val="000D76A9"/>
    <w:rsid w:val="000F3C06"/>
    <w:rsid w:val="000F69E8"/>
    <w:rsid w:val="001163B6"/>
    <w:rsid w:val="00116AB3"/>
    <w:rsid w:val="00121EF6"/>
    <w:rsid w:val="00124190"/>
    <w:rsid w:val="00135B4E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1844"/>
    <w:rsid w:val="001F4CF3"/>
    <w:rsid w:val="001F6B4C"/>
    <w:rsid w:val="00206158"/>
    <w:rsid w:val="00210EE9"/>
    <w:rsid w:val="002224A7"/>
    <w:rsid w:val="00225C42"/>
    <w:rsid w:val="00231D3A"/>
    <w:rsid w:val="0023271C"/>
    <w:rsid w:val="00234CED"/>
    <w:rsid w:val="00236A50"/>
    <w:rsid w:val="00242128"/>
    <w:rsid w:val="00242B19"/>
    <w:rsid w:val="0024318E"/>
    <w:rsid w:val="002479EF"/>
    <w:rsid w:val="0025002A"/>
    <w:rsid w:val="00254036"/>
    <w:rsid w:val="00271EC8"/>
    <w:rsid w:val="002848FC"/>
    <w:rsid w:val="00290365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E6C67"/>
    <w:rsid w:val="002F05C0"/>
    <w:rsid w:val="002F3370"/>
    <w:rsid w:val="002F3F48"/>
    <w:rsid w:val="002F4FDC"/>
    <w:rsid w:val="002F7F8D"/>
    <w:rsid w:val="00301A24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B21B1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52A3B"/>
    <w:rsid w:val="00461B6F"/>
    <w:rsid w:val="004647F0"/>
    <w:rsid w:val="00482D10"/>
    <w:rsid w:val="00492D98"/>
    <w:rsid w:val="004A1CED"/>
    <w:rsid w:val="004A2D2C"/>
    <w:rsid w:val="004B2D21"/>
    <w:rsid w:val="004B37B9"/>
    <w:rsid w:val="004B3A48"/>
    <w:rsid w:val="004B409A"/>
    <w:rsid w:val="004B4CED"/>
    <w:rsid w:val="004B6CE1"/>
    <w:rsid w:val="004C09EA"/>
    <w:rsid w:val="004C0C27"/>
    <w:rsid w:val="004D47CE"/>
    <w:rsid w:val="004D63BE"/>
    <w:rsid w:val="004F08C0"/>
    <w:rsid w:val="00501087"/>
    <w:rsid w:val="00522BA5"/>
    <w:rsid w:val="00526E8A"/>
    <w:rsid w:val="005308C0"/>
    <w:rsid w:val="00532EA3"/>
    <w:rsid w:val="00533355"/>
    <w:rsid w:val="00565BF6"/>
    <w:rsid w:val="00565D9F"/>
    <w:rsid w:val="00571045"/>
    <w:rsid w:val="005813BA"/>
    <w:rsid w:val="0058351A"/>
    <w:rsid w:val="00590587"/>
    <w:rsid w:val="00590A1B"/>
    <w:rsid w:val="00593F15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2ED0"/>
    <w:rsid w:val="00605A7C"/>
    <w:rsid w:val="00613F91"/>
    <w:rsid w:val="006327A2"/>
    <w:rsid w:val="006371B4"/>
    <w:rsid w:val="00637772"/>
    <w:rsid w:val="0063782F"/>
    <w:rsid w:val="00652327"/>
    <w:rsid w:val="006632A3"/>
    <w:rsid w:val="00667832"/>
    <w:rsid w:val="006838A1"/>
    <w:rsid w:val="00684294"/>
    <w:rsid w:val="00684C4F"/>
    <w:rsid w:val="00686A83"/>
    <w:rsid w:val="0069621C"/>
    <w:rsid w:val="00697405"/>
    <w:rsid w:val="006C0040"/>
    <w:rsid w:val="006C62AA"/>
    <w:rsid w:val="006D3082"/>
    <w:rsid w:val="006E2589"/>
    <w:rsid w:val="006E54C2"/>
    <w:rsid w:val="007032AD"/>
    <w:rsid w:val="00705FC7"/>
    <w:rsid w:val="00723258"/>
    <w:rsid w:val="00724066"/>
    <w:rsid w:val="00727780"/>
    <w:rsid w:val="0073725D"/>
    <w:rsid w:val="00742FCF"/>
    <w:rsid w:val="00745E23"/>
    <w:rsid w:val="0075572D"/>
    <w:rsid w:val="00757BF4"/>
    <w:rsid w:val="00765486"/>
    <w:rsid w:val="00766638"/>
    <w:rsid w:val="00766808"/>
    <w:rsid w:val="0078306B"/>
    <w:rsid w:val="00791BBE"/>
    <w:rsid w:val="007954EC"/>
    <w:rsid w:val="007A09A9"/>
    <w:rsid w:val="007A1B33"/>
    <w:rsid w:val="007A3AA1"/>
    <w:rsid w:val="007A64EF"/>
    <w:rsid w:val="007A7109"/>
    <w:rsid w:val="007A76EB"/>
    <w:rsid w:val="007B182C"/>
    <w:rsid w:val="007B60E9"/>
    <w:rsid w:val="007C7631"/>
    <w:rsid w:val="007D5C9A"/>
    <w:rsid w:val="007D60FA"/>
    <w:rsid w:val="007E092C"/>
    <w:rsid w:val="007E6468"/>
    <w:rsid w:val="007F00C1"/>
    <w:rsid w:val="007F3242"/>
    <w:rsid w:val="007F4131"/>
    <w:rsid w:val="00811602"/>
    <w:rsid w:val="00816623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559F6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2341"/>
    <w:rsid w:val="009F67CB"/>
    <w:rsid w:val="009F6C6A"/>
    <w:rsid w:val="00A02333"/>
    <w:rsid w:val="00A04382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4BF6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E22F9"/>
    <w:rsid w:val="00AE3F05"/>
    <w:rsid w:val="00AF0012"/>
    <w:rsid w:val="00B07D9A"/>
    <w:rsid w:val="00B132EF"/>
    <w:rsid w:val="00B16BCD"/>
    <w:rsid w:val="00B2485F"/>
    <w:rsid w:val="00B25DC2"/>
    <w:rsid w:val="00B26AE7"/>
    <w:rsid w:val="00B33887"/>
    <w:rsid w:val="00B53C84"/>
    <w:rsid w:val="00B5542D"/>
    <w:rsid w:val="00B77B53"/>
    <w:rsid w:val="00B84C0C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D773F"/>
    <w:rsid w:val="00BE124F"/>
    <w:rsid w:val="00BF20B9"/>
    <w:rsid w:val="00BF2464"/>
    <w:rsid w:val="00C06069"/>
    <w:rsid w:val="00C1012F"/>
    <w:rsid w:val="00C12D75"/>
    <w:rsid w:val="00C14CAD"/>
    <w:rsid w:val="00C16A92"/>
    <w:rsid w:val="00C33040"/>
    <w:rsid w:val="00C330C9"/>
    <w:rsid w:val="00C44793"/>
    <w:rsid w:val="00C61FCF"/>
    <w:rsid w:val="00C715D2"/>
    <w:rsid w:val="00C76571"/>
    <w:rsid w:val="00C804E6"/>
    <w:rsid w:val="00C86D18"/>
    <w:rsid w:val="00C92880"/>
    <w:rsid w:val="00CA54DC"/>
    <w:rsid w:val="00CC5EAC"/>
    <w:rsid w:val="00CD48F0"/>
    <w:rsid w:val="00CD65B6"/>
    <w:rsid w:val="00CE107B"/>
    <w:rsid w:val="00CE162E"/>
    <w:rsid w:val="00CE1660"/>
    <w:rsid w:val="00CF37B5"/>
    <w:rsid w:val="00CF4C91"/>
    <w:rsid w:val="00CF5B8D"/>
    <w:rsid w:val="00CF7256"/>
    <w:rsid w:val="00D0102A"/>
    <w:rsid w:val="00D02D12"/>
    <w:rsid w:val="00D05AFB"/>
    <w:rsid w:val="00D15250"/>
    <w:rsid w:val="00D209EC"/>
    <w:rsid w:val="00D21B46"/>
    <w:rsid w:val="00D24FEE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41A0"/>
    <w:rsid w:val="00D97647"/>
    <w:rsid w:val="00DA4D03"/>
    <w:rsid w:val="00DA789A"/>
    <w:rsid w:val="00DB345D"/>
    <w:rsid w:val="00DB4991"/>
    <w:rsid w:val="00DB75DA"/>
    <w:rsid w:val="00DC2856"/>
    <w:rsid w:val="00DD0044"/>
    <w:rsid w:val="00DD0DD7"/>
    <w:rsid w:val="00DD7100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619B4"/>
    <w:rsid w:val="00E73974"/>
    <w:rsid w:val="00E96C14"/>
    <w:rsid w:val="00E96CBE"/>
    <w:rsid w:val="00E97FEF"/>
    <w:rsid w:val="00EA03EC"/>
    <w:rsid w:val="00EA5172"/>
    <w:rsid w:val="00EB7981"/>
    <w:rsid w:val="00EC6271"/>
    <w:rsid w:val="00ED29ED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45CDC"/>
    <w:rsid w:val="00F543A6"/>
    <w:rsid w:val="00F571EF"/>
    <w:rsid w:val="00F67163"/>
    <w:rsid w:val="00F85BBE"/>
    <w:rsid w:val="00F87F72"/>
    <w:rsid w:val="00F93330"/>
    <w:rsid w:val="00F970F3"/>
    <w:rsid w:val="00FA3940"/>
    <w:rsid w:val="00FA639D"/>
    <w:rsid w:val="00FA6544"/>
    <w:rsid w:val="00FA7F21"/>
    <w:rsid w:val="00FB0F40"/>
    <w:rsid w:val="00FB444A"/>
    <w:rsid w:val="00FC17B5"/>
    <w:rsid w:val="00FC3DEB"/>
    <w:rsid w:val="00FD0AA7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uiPriority w:val="9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iPriority w:val="9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uiPriority w:val="9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uiPriority w:val="9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uiPriority w:val="9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uiPriority w:val="9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8907-0A0E-4AAA-852C-CCEA782C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4446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25</cp:revision>
  <cp:lastPrinted>2018-04-06T06:49:00Z</cp:lastPrinted>
  <dcterms:created xsi:type="dcterms:W3CDTF">2018-05-08T11:22:00Z</dcterms:created>
  <dcterms:modified xsi:type="dcterms:W3CDTF">2018-09-03T06:47:00Z</dcterms:modified>
</cp:coreProperties>
</file>